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fractal characteristics of fault filling medium in the tunnel and relationship between fractal dimension and permeability coefficient | SpringerLink</w:t>
      </w:r>
      <w:br/>
      <w:hyperlink r:id="rId7" w:history="1">
        <w:r>
          <w:rPr>
            <w:color w:val="2980b9"/>
            <w:u w:val="single"/>
          </w:rPr>
          <w:t xml:space="preserve">https://link.springer.com/article/10.1007/s40948-021-00311-z</w:t>
        </w:r>
      </w:hyperlink>
    </w:p>
    <w:p>
      <w:pPr>
        <w:pStyle w:val="Heading1"/>
      </w:pPr>
      <w:bookmarkStart w:id="2" w:name="_Toc2"/>
      <w:r>
        <w:t>Article summary:</w:t>
      </w:r>
      <w:bookmarkEnd w:id="2"/>
    </w:p>
    <w:p>
      <w:pPr>
        <w:jc w:val="both"/>
      </w:pPr>
      <w:r>
        <w:rPr/>
        <w:t xml:space="preserve">1. China has a large number of tunnels, and water and mud inrush is one of the most common geological disasters encountered during tunnel construction.</w:t>
      </w:r>
    </w:p>
    <w:p>
      <w:pPr>
        <w:jc w:val="both"/>
      </w:pPr>
      <w:r>
        <w:rPr/>
        <w:t xml:space="preserve">2. Research has been conducted to study the relationship between permeability coefficient, particle size distribution, and other factors.</w:t>
      </w:r>
    </w:p>
    <w:p>
      <w:pPr>
        <w:jc w:val="both"/>
      </w:pPr>
      <w:r>
        <w:rPr/>
        <w:t xml:space="preserve">3. This article introduces fractal theory to analyze the particle size composition of fault filling medium and study the relationships among permeability coefficient, fractal dimension, and density.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research on water and mud inrush in tunnel engineering, including an introduction to the prevalence of this issue in China, an overview of existing research on permeability coefficient and particle size distribution, as well as an introduction to fractal theory for analyzing particle size composition. The article also presents statistical data from over 120 cases of fault filling mediums which adds credibility to its claims. </w:t>
      </w:r>
    </w:p>
    <w:p>
      <w:pPr>
        <w:jc w:val="both"/>
      </w:pPr>
      <w:r>
        <w:rPr/>
        <w:t xml:space="preserve">However, there are some potential biases that should be noted. For example, the article does not explore any counterarguments or alternative perspectives on the issue at hand. Additionally, while it does provide statistical data from over 120 cases of fault filling mediums, it does not provide any evidence for its claims or discuss any possible risks associated with using fractal theory for analysis. Furthermore, while it does mention existing research on permeability coefficient and particle size distribution, it does not present both sides equally or explore any unexplored points of consideration related to these topics. Finally, there is some promotional content in the article which could be seen as biased towards certain solutions or approaches to solving this issue.</w:t>
      </w:r>
    </w:p>
    <w:p>
      <w:pPr>
        <w:pStyle w:val="Heading1"/>
      </w:pPr>
      <w:bookmarkStart w:id="5" w:name="_Toc5"/>
      <w:r>
        <w:t>Topics for further research:</w:t>
      </w:r>
      <w:bookmarkEnd w:id="5"/>
    </w:p>
    <w:p>
      <w:pPr>
        <w:spacing w:after="0"/>
        <w:numPr>
          <w:ilvl w:val="0"/>
          <w:numId w:val="2"/>
        </w:numPr>
      </w:pPr>
      <w:r>
        <w:rPr/>
        <w:t xml:space="preserve">Tunnel engineering water and mud inrush</w:t>
      </w:r>
    </w:p>
    <w:p>
      <w:pPr>
        <w:spacing w:after="0"/>
        <w:numPr>
          <w:ilvl w:val="0"/>
          <w:numId w:val="2"/>
        </w:numPr>
      </w:pPr>
      <w:r>
        <w:rPr/>
        <w:t xml:space="preserve">Permeability coefficient research</w:t>
      </w:r>
    </w:p>
    <w:p>
      <w:pPr>
        <w:spacing w:after="0"/>
        <w:numPr>
          <w:ilvl w:val="0"/>
          <w:numId w:val="2"/>
        </w:numPr>
      </w:pPr>
      <w:r>
        <w:rPr/>
        <w:t xml:space="preserve">Particle size distribution research</w:t>
      </w:r>
    </w:p>
    <w:p>
      <w:pPr>
        <w:spacing w:after="0"/>
        <w:numPr>
          <w:ilvl w:val="0"/>
          <w:numId w:val="2"/>
        </w:numPr>
      </w:pPr>
      <w:r>
        <w:rPr/>
        <w:t xml:space="preserve">Fractal theory applications</w:t>
      </w:r>
    </w:p>
    <w:p>
      <w:pPr>
        <w:spacing w:after="0"/>
        <w:numPr>
          <w:ilvl w:val="0"/>
          <w:numId w:val="2"/>
        </w:numPr>
      </w:pPr>
      <w:r>
        <w:rPr/>
        <w:t xml:space="preserve">Risk assessment for tunnel engineering</w:t>
      </w:r>
    </w:p>
    <w:p>
      <w:pPr>
        <w:numPr>
          <w:ilvl w:val="0"/>
          <w:numId w:val="2"/>
        </w:numPr>
      </w:pPr>
      <w:r>
        <w:rPr/>
        <w:t xml:space="preserve">Alternative perspectives on water and mud inrush</w:t>
      </w:r>
    </w:p>
    <w:p>
      <w:pPr>
        <w:pStyle w:val="Heading1"/>
      </w:pPr>
      <w:bookmarkStart w:id="6" w:name="_Toc6"/>
      <w:r>
        <w:t>Report location:</w:t>
      </w:r>
      <w:bookmarkEnd w:id="6"/>
    </w:p>
    <w:p>
      <w:hyperlink r:id="rId8" w:history="1">
        <w:r>
          <w:rPr>
            <w:color w:val="2980b9"/>
            <w:u w:val="single"/>
          </w:rPr>
          <w:t xml:space="preserve">https://www.fullpicture.app/item/f0a562e45cc4ad87c049acf9e33ae25f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8B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948-021-00311-z" TargetMode="External"/><Relationship Id="rId8" Type="http://schemas.openxmlformats.org/officeDocument/2006/relationships/hyperlink" Target="https://www.fullpicture.app/item/f0a562e45cc4ad87c049acf9e33ae2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2023-02-23T07:51:21+01:00</dcterms:created>
  <dcterms:modified xsi:type="dcterms:W3CDTF">2023-02-23T07:51:21+01:00</dcterms:modified>
</cp:coreProperties>
</file>

<file path=docProps/custom.xml><?xml version="1.0" encoding="utf-8"?>
<Properties xmlns="http://schemas.openxmlformats.org/officeDocument/2006/custom-properties" xmlns:vt="http://schemas.openxmlformats.org/officeDocument/2006/docPropsVTypes"/>
</file>