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Nonparametric damage detection and localization model of framed civil structure based on local gravitation clustering analysis - ScienceDirect</w:t>
      </w:r>
      <w:br/>
      <w:hyperlink r:id="rId7" w:history="1">
        <w:r>
          <w:rPr>
            <w:color w:val="2980b9"/>
            <w:u w:val="single"/>
          </w:rPr>
          <w:t xml:space="preserve">https://www.sciencedirect.com/science/article/pii/S2352710221011979?via%3Dihub</w:t>
        </w:r>
      </w:hyperlink>
    </w:p>
    <w:p>
      <w:pPr>
        <w:pStyle w:val="Heading1"/>
      </w:pPr>
      <w:bookmarkStart w:id="2" w:name="_Toc2"/>
      <w:r>
        <w:t>Article summary:</w:t>
      </w:r>
      <w:bookmarkEnd w:id="2"/>
    </w:p>
    <w:p>
      <w:pPr>
        <w:jc w:val="both"/>
      </w:pPr>
      <w:r>
        <w:rPr/>
        <w:t xml:space="preserve">1. This paper presents a non-linear signal processing tool and artificial intelligence-based methodology for nonparametric damage detection to address issues related to structural damage detection.</w:t>
      </w:r>
    </w:p>
    <w:p>
      <w:pPr>
        <w:jc w:val="both"/>
      </w:pPr>
      <w:r>
        <w:rPr/>
        <w:t xml:space="preserve">2. Local Mean Decomposition (LMD) and Singular Values (SV) are utilized as nonparametric signal pre processing, while Local Gravitational Clustering (LGC) is used as self-adaptive classifier to develop the damage Indicator.</w:t>
      </w:r>
    </w:p>
    <w:p>
      <w:pPr>
        <w:jc w:val="both"/>
      </w:pPr>
      <w:r>
        <w:rPr/>
        <w:t xml:space="preserve">3. The proposed algorithm is validated for operational and environmental conditions by considering finite cases analogues to physical ailments like temperature, ageing and live loads.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“Nonparametric Damage Detection and Localization Model of Framed Civil Structure Based on Local Gravitation Clustering Analysis” provides an overview of a non-linear signal processing tool and artificial intelligence-based methodology for nonparametric damage detection in civil engineering structures. The article is well written, with clear explanations of the methods used, such as local mean decomposition (LMD), singular values (SV), local gravitation clustering (LGC), etc., as well as the validation process for operational and environmental conditions.</w:t>
      </w:r>
    </w:p>
    <w:p>
      <w:pPr>
        <w:jc w:val="both"/>
      </w:pPr>
      <w:r>
        <w:rPr/>
        <w:t xml:space="preserve">The article does not appear to be biased or one-sided in its reporting, nor does it contain any unsupported claims or missing points of consideration. All claims made are supported by evidence from experiments conducted on Qatar University Grandstand Simulator (QUGS). Furthermore, all counterarguments are explored in detail, with no promotional content present in the article.</w:t>
      </w:r>
    </w:p>
    <w:p>
      <w:pPr>
        <w:jc w:val="both"/>
      </w:pPr>
      <w:r>
        <w:rPr/>
        <w:t xml:space="preserve">The article does note possible risks associated with using the proposed method, such as the need for sufficient data in order to develop meaningful clusters when using SOM classification techniques. Additionally, both sides of the argument are presented equally throughout the article, providing a balanced view of the topic at hand.</w:t>
      </w:r>
    </w:p>
    <w:p>
      <w:pPr>
        <w:jc w:val="both"/>
      </w:pPr>
      <w:r>
        <w:rPr/>
        <w:t xml:space="preserve">In conclusion, this article appears to be trustworthy and reliable in its reporting on nonparametric damage detection and localization models for framed civil structures based on local gravitation clustering analysis.</w:t>
      </w:r>
    </w:p>
    <w:p>
      <w:pPr>
        <w:pStyle w:val="Heading1"/>
      </w:pPr>
      <w:bookmarkStart w:id="5" w:name="_Toc5"/>
      <w:r>
        <w:t>Topics for further research:</w:t>
      </w:r>
      <w:bookmarkEnd w:id="5"/>
    </w:p>
    <w:p>
      <w:pPr>
        <w:spacing w:after="0"/>
        <w:numPr>
          <w:ilvl w:val="0"/>
          <w:numId w:val="2"/>
        </w:numPr>
      </w:pPr>
      <w:r>
        <w:rPr/>
        <w:t xml:space="preserve">Nonlinear signal processing</w:t>
      </w:r>
    </w:p>
    <w:p>
      <w:pPr>
        <w:spacing w:after="0"/>
        <w:numPr>
          <w:ilvl w:val="0"/>
          <w:numId w:val="2"/>
        </w:numPr>
      </w:pPr>
      <w:r>
        <w:rPr/>
        <w:t xml:space="preserve">Artificial intelligence-based damage detection</w:t>
      </w:r>
    </w:p>
    <w:p>
      <w:pPr>
        <w:spacing w:after="0"/>
        <w:numPr>
          <w:ilvl w:val="0"/>
          <w:numId w:val="2"/>
        </w:numPr>
      </w:pPr>
      <w:r>
        <w:rPr/>
        <w:t xml:space="preserve">Local mean decomposition</w:t>
      </w:r>
    </w:p>
    <w:p>
      <w:pPr>
        <w:spacing w:after="0"/>
        <w:numPr>
          <w:ilvl w:val="0"/>
          <w:numId w:val="2"/>
        </w:numPr>
      </w:pPr>
      <w:r>
        <w:rPr/>
        <w:t xml:space="preserve">Singular values</w:t>
      </w:r>
    </w:p>
    <w:p>
      <w:pPr>
        <w:spacing w:after="0"/>
        <w:numPr>
          <w:ilvl w:val="0"/>
          <w:numId w:val="2"/>
        </w:numPr>
      </w:pPr>
      <w:r>
        <w:rPr/>
        <w:t xml:space="preserve">Local gravitation clustering</w:t>
      </w:r>
    </w:p>
    <w:p>
      <w:pPr>
        <w:numPr>
          <w:ilvl w:val="0"/>
          <w:numId w:val="2"/>
        </w:numPr>
      </w:pPr>
      <w:r>
        <w:rPr/>
        <w:t xml:space="preserve">Qatar University Grandstand Simulator</w:t>
      </w:r>
    </w:p>
    <w:p>
      <w:pPr>
        <w:pStyle w:val="Heading1"/>
      </w:pPr>
      <w:bookmarkStart w:id="6" w:name="_Toc6"/>
      <w:r>
        <w:t>Report location:</w:t>
      </w:r>
      <w:bookmarkEnd w:id="6"/>
    </w:p>
    <w:p>
      <w:hyperlink r:id="rId8" w:history="1">
        <w:r>
          <w:rPr>
            <w:color w:val="2980b9"/>
            <w:u w:val="single"/>
          </w:rPr>
          <w:t xml:space="preserve">https://www.fullpicture.app/item/f0d54757c6d42cfbe10f57b23de0314b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7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1011979?via%3Dihub" TargetMode="External"/><Relationship Id="rId8" Type="http://schemas.openxmlformats.org/officeDocument/2006/relationships/hyperlink" Target="https://www.fullpicture.app/item/f0d54757c6d42cfbe10f57b23de03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2023-02-28T00:23:07+01:00</dcterms:created>
  <dcterms:modified xsi:type="dcterms:W3CDTF">2023-02-28T00:23:07+01:00</dcterms:modified>
</cp:coreProperties>
</file>

<file path=docProps/custom.xml><?xml version="1.0" encoding="utf-8"?>
<Properties xmlns="http://schemas.openxmlformats.org/officeDocument/2006/custom-properties" xmlns:vt="http://schemas.openxmlformats.org/officeDocument/2006/docPropsVTypes"/>
</file>