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陶哲轩：ChatGPT已加入我的数学工作流 - 知乎</w:t>
      </w:r>
      <w:br/>
      <w:hyperlink r:id="rId7" w:history="1">
        <w:r>
          <w:rPr>
            <w:color w:val="2980b9"/>
            <w:u w:val="single"/>
          </w:rPr>
          <w:t xml:space="preserve">https://zhuanlan.zhihu.com/p/613129603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Terence Tao has incorporated AI tools, including ChatGPT, into his mathematical research workflow.</w:t>
      </w:r>
    </w:p>
    <w:p>
      <w:pPr>
        <w:jc w:val="both"/>
      </w:pPr>
      <w:r>
        <w:rPr/>
        <w:t xml:space="preserve">2. ChatGPT is not used for exact mathematical answers but rather as a tool for semantic searches and inspiration.</w:t>
      </w:r>
    </w:p>
    <w:p>
      <w:pPr>
        <w:jc w:val="both"/>
      </w:pPr>
      <w:r>
        <w:rPr/>
        <w:t xml:space="preserve">3. AI tools have more divergent thinking logic compared to traditional computer software, making them more flexible in handling noisy or poorly formatted input.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该文章主要报道了数学家陶哲轩将人工智能工具ChatGPT纳入自己的数学研究流程中，并介绍了他如何利用ChatGPT进行数学问题的解决。然而，该文章存在一些偏见和片面报道。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ChatGPT在数学领域的局限性和不足之处，只是简单地说它可以帮助人们在数学研究中发散思维。但实际上，ChatGPT在数学方面的表现并不理想，其生成的答案可能存在错误或不完整。因此，在使用ChatGPT时需要谨慎，并结合其他工具和方法进行验证和修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对AI工具与传统搜索引擎的比较也存在偏见。虽然AI工具确实更加灵活和适应性强，但传统搜索引擎仍然是一个非常有效的信息检索工具，并且在某些情况下可能更加准确和可靠。因此，在选择使用何种工具时需要根据具体情况进行权衡和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宣传内容和偏袒倾向。例如，它没有探讨使用AI工具可能带来的风险和挑战，也没有平等地呈现双方观点。同时，它过分强调了陶哲轩对AI工具的赞誉和推崇，并未充分考虑其他专家对此问题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总之，该文章虽然介绍了一个有趣的话题，但存在一些偏见、片面报道、缺失考虑点等问题。我们需要更加客观、全面地看待这个话题，并结合实际情况进行权衡和选择。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shortcomings of ChatGPT in mathematics
</w:t>
      </w:r>
    </w:p>
    <w:p>
      <w:pPr>
        <w:spacing w:after="0"/>
        <w:numPr>
          <w:ilvl w:val="0"/>
          <w:numId w:val="2"/>
        </w:numPr>
      </w:pPr>
      <w:r>
        <w:rPr/>
        <w:t xml:space="preserve">Comparison between AI tools and traditional search engines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using AI tools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
</w:t>
      </w:r>
    </w:p>
    <w:p>
      <w:pPr>
        <w:spacing w:after="0"/>
        <w:numPr>
          <w:ilvl w:val="0"/>
          <w:numId w:val="2"/>
        </w:numPr>
      </w:pPr>
      <w:r>
        <w:rPr/>
        <w:t xml:space="preserve">Other experts' opinions on the topic
</w:t>
      </w:r>
    </w:p>
    <w:p>
      <w:pPr>
        <w:numPr>
          <w:ilvl w:val="0"/>
          <w:numId w:val="2"/>
        </w:numPr>
      </w:pPr>
      <w:r>
        <w:rPr/>
        <w:t xml:space="preserve">Need for objective and comprehensive evaluation and consideration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https://www.fullpicture.app/item/f0f840d9438cf68956b606f4757c24b6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BD35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13129603" TargetMode="External"/><Relationship Id="rId8" Type="http://schemas.openxmlformats.org/officeDocument/2006/relationships/hyperlink" Target="https://www.fullpicture.app/item/f0f840d9438cf68956b606f4757c24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2023-12-24T17:28:29+01:00</dcterms:created>
  <dcterms:modified xsi:type="dcterms:W3CDTF">2023-12-24T17:28:29+01:00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