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Habitat fragmentation and species diversity in competitive communities - Rybicki - 2020 - Ecology Letters - Wiley Online Library</w:t>
      </w:r>
      <w:br/>
      <w:hyperlink r:id="rId7" w:history="1">
        <w:r>
          <w:rPr>
            <w:color w:val="2980b9"/>
            <w:u w:val="single"/>
          </w:rPr>
          <w:t xml:space="preserve">https://onlinelibrary.wiley.com/doi/full/10.1111/ele.13450</w:t>
        </w:r>
      </w:hyperlink>
    </w:p>
    <w:p>
      <w:pPr>
        <w:pStyle w:val="Heading1"/>
      </w:pPr>
      <w:bookmarkStart w:id="2" w:name="_Toc2"/>
      <w:r>
        <w:t>Article summary:</w:t>
      </w:r>
      <w:bookmarkEnd w:id="2"/>
    </w:p>
    <w:p>
      <w:pPr>
        <w:jc w:val="both"/>
      </w:pPr>
      <w:r>
        <w:rPr/>
        <w:t xml:space="preserve">1. Degradation and loss of natural habitat due to anthropogenic modification and climate change is a key factor contributing to the ongoing sixth extinction event.</w:t>
      </w:r>
    </w:p>
    <w:p>
      <w:pPr>
        <w:jc w:val="both"/>
      </w:pPr>
      <w:r>
        <w:rPr/>
        <w:t xml:space="preserve">2. Fragmentation of habitat can have both positive and negative effects on species richness, depending on the species' traits together with structure of the habitat.</w:t>
      </w:r>
    </w:p>
    <w:p>
      <w:pPr>
        <w:jc w:val="both"/>
      </w:pPr>
      <w:r>
        <w:rPr/>
        <w:t xml:space="preserve">3. A novel individual-based, spatially explicit model of competitive species communities in spatiotemporally varying landscapes has been developed to examine how fragmentation per se influences species richness in competitive communities.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“Habitat fragmentation and species diversity in competitive communities” by Rybicki (2020) provides an overview of the effects of habitat fragmentation on species diversity in competitive communities. The article is well-written and provides a comprehensive overview of the current state of research on this topic, including a discussion of prior work, theoretical models, empirical studies, and recent meta-analyses. The article also presents a novel individual-based simulation model that is used to test the habitat amount hypothesis proposed by Fahrig (2013).</w:t>
      </w:r>
    </w:p>
    <w:p>
      <w:pPr>
        <w:jc w:val="both"/>
      </w:pPr>
      <w:r>
        <w:rPr/>
        <w:t xml:space="preserve">The article does not appear to be biased or one-sided; it presents both sides of the debate fairly and objectively. It also acknowledges potential risks associated with fragmentation such as increased risk of extinction due to reduced genetic diversity, increased environmental and demographic stochasticity in small patches, alteration of species interactions, prevalence of disease in small fragments, etc., which are noted throughout the article.</w:t>
      </w:r>
    </w:p>
    <w:p>
      <w:pPr>
        <w:jc w:val="both"/>
      </w:pPr>
      <w:r>
        <w:rPr/>
        <w:t xml:space="preserve">The article does not appear to contain any unsupported claims or missing points of consideration; all claims are supported by evidence from prior work or from simulations using the novel model presented in this paper. Furthermore, all counterarguments are explored thoroughly throughout the article. There is no promotional content or partiality present in this paper; it is written objectively without any attempt at persuasion or promotion.</w:t>
      </w:r>
    </w:p>
    <w:p>
      <w:pPr>
        <w:jc w:val="both"/>
      </w:pPr>
      <w:r>
        <w:rPr/>
        <w:t xml:space="preserve">In conclusion, this article appears to be trustworthy and reliable; it provides an objective overview of current research on this topic while presenting a novel simulation model that can be used to further explore these issues.</w:t>
      </w:r>
    </w:p>
    <w:p>
      <w:pPr>
        <w:pStyle w:val="Heading1"/>
      </w:pPr>
      <w:bookmarkStart w:id="5" w:name="_Toc5"/>
      <w:r>
        <w:t>Topics for further research:</w:t>
      </w:r>
      <w:bookmarkEnd w:id="5"/>
    </w:p>
    <w:p>
      <w:pPr>
        <w:spacing w:after="0"/>
        <w:numPr>
          <w:ilvl w:val="0"/>
          <w:numId w:val="2"/>
        </w:numPr>
      </w:pPr>
      <w:r>
        <w:rPr/>
        <w:t xml:space="preserve">Effects of habitat fragmentation on species diversity</w:t>
      </w:r>
    </w:p>
    <w:p>
      <w:pPr>
        <w:spacing w:after="0"/>
        <w:numPr>
          <w:ilvl w:val="0"/>
          <w:numId w:val="2"/>
        </w:numPr>
      </w:pPr>
      <w:r>
        <w:rPr/>
        <w:t xml:space="preserve">Genetic diversity and habitat fragmentation</w:t>
      </w:r>
    </w:p>
    <w:p>
      <w:pPr>
        <w:spacing w:after="0"/>
        <w:numPr>
          <w:ilvl w:val="0"/>
          <w:numId w:val="2"/>
        </w:numPr>
      </w:pPr>
      <w:r>
        <w:rPr/>
        <w:t xml:space="preserve">Environmental and demographic stochasticity in fragmented habitats</w:t>
      </w:r>
    </w:p>
    <w:p>
      <w:pPr>
        <w:spacing w:after="0"/>
        <w:numPr>
          <w:ilvl w:val="0"/>
          <w:numId w:val="2"/>
        </w:numPr>
      </w:pPr>
      <w:r>
        <w:rPr/>
        <w:t xml:space="preserve">Alteration of species interactions due to fragmentation</w:t>
      </w:r>
    </w:p>
    <w:p>
      <w:pPr>
        <w:spacing w:after="0"/>
        <w:numPr>
          <w:ilvl w:val="0"/>
          <w:numId w:val="2"/>
        </w:numPr>
      </w:pPr>
      <w:r>
        <w:rPr/>
        <w:t xml:space="preserve">Prevalence of disease in fragmented habitats</w:t>
      </w:r>
    </w:p>
    <w:p>
      <w:pPr>
        <w:numPr>
          <w:ilvl w:val="0"/>
          <w:numId w:val="2"/>
        </w:numPr>
      </w:pPr>
      <w:r>
        <w:rPr/>
        <w:t xml:space="preserve">Simulation models for habitat fragmentation research</w:t>
      </w:r>
    </w:p>
    <w:p>
      <w:pPr>
        <w:pStyle w:val="Heading1"/>
      </w:pPr>
      <w:bookmarkStart w:id="6" w:name="_Toc6"/>
      <w:r>
        <w:t>Report location:</w:t>
      </w:r>
      <w:bookmarkEnd w:id="6"/>
    </w:p>
    <w:p>
      <w:hyperlink r:id="rId8" w:history="1">
        <w:r>
          <w:rPr>
            <w:color w:val="2980b9"/>
            <w:u w:val="single"/>
          </w:rPr>
          <w:t xml:space="preserve">https://www.fullpicture.app/item/f112cb16f0a4ce52d75922b19b42ccb3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2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le.13450" TargetMode="External"/><Relationship Id="rId8" Type="http://schemas.openxmlformats.org/officeDocument/2006/relationships/hyperlink" Target="https://www.fullpicture.app/item/f112cb16f0a4ce52d75922b19b42c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2023-02-20T09:31:17+01:00</dcterms:created>
  <dcterms:modified xsi:type="dcterms:W3CDTF">2023-02-20T09:31:17+01:00</dcterms:modified>
</cp:coreProperties>
</file>

<file path=docProps/custom.xml><?xml version="1.0" encoding="utf-8"?>
<Properties xmlns="http://schemas.openxmlformats.org/officeDocument/2006/custom-properties" xmlns:vt="http://schemas.openxmlformats.org/officeDocument/2006/docPropsVTypes"/>
</file>