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京东秒杀-正品保证、天天低价、限时限量</w:t>
      </w:r>
      <w:br/>
      <w:hyperlink r:id="rId7" w:history="1">
        <w:r>
          <w:rPr>
            <w:color w:val="2980b9"/>
            <w:u w:val="single"/>
          </w:rPr>
          <w:t xml:space="preserve">https://miaosha.jd.com/?cu=true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京东秒杀提供正品保证、天天低价和限时限量的商品促销活动。</w:t>
      </w:r>
    </w:p>
    <w:p>
      <w:pPr>
        <w:jc w:val="both"/>
      </w:pPr>
      <w:r>
        <w:rPr/>
        <w:t xml:space="preserve">2. 文章列举了多个商品的折扣信息，包括婴儿尿裤、海鲜、洗发水、书籍等。</w:t>
      </w:r>
    </w:p>
    <w:p>
      <w:pPr>
        <w:jc w:val="both"/>
      </w:pPr>
      <w:r>
        <w:rPr/>
        <w:t xml:space="preserve">3. 京东秒杀还提供定制订单和国家保修等服务，同时也有手机等电子产品的促销。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该文章主要介绍了京东的秒杀活动，但是存在一些潜在的偏见和问题。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首先，该文章只提供了商品的优惠信息，没有对商品本身进行详细的描述和评价。这可能会导致读者盲目购买商品，而不考虑其实际质量和性价比。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其次，该文章只介绍了部分商品的优惠信息，并没有全面呈现所有参与秒杀活动的商品。这可能会导致读者错过其他有价值的商品。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此外，该文章也存在宣传内容和偏袒。例如，在介绍小米Civi 2手机时，只强调了其50万像素摄像头等优点，并没有提及其缺点或竞争对手的产品。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最后，该文章也没有注意到可能存在的风险。例如，在介绍海南红木瓜时，虽然提供了优惠券信息，但并未提及是否存在质量问题或是否符合食品安全标准等重要信息。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因此，读者在阅读该文章时应保持警觉，并结合自己的实际需求和情况进行选择。同时也需要注意到可能存在的风险，并谨慎购买。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商品质量和性价比评价
</w:t>
      </w:r>
    </w:p>
    <w:p>
      <w:pPr>
        <w:spacing w:after="0"/>
        <w:numPr>
          <w:ilvl w:val="0"/>
          <w:numId w:val="2"/>
        </w:numPr>
      </w:pPr>
      <w:r>
        <w:rPr/>
        <w:t xml:space="preserve">全面呈现所有参与秒杀活动的商品
</w:t>
      </w:r>
    </w:p>
    <w:p>
      <w:pPr>
        <w:spacing w:after="0"/>
        <w:numPr>
          <w:ilvl w:val="0"/>
          <w:numId w:val="2"/>
        </w:numPr>
      </w:pPr>
      <w:r>
        <w:rPr/>
        <w:t xml:space="preserve">客观介绍产品的优缺点和竞争对手
</w:t>
      </w:r>
    </w:p>
    <w:p>
      <w:pPr>
        <w:spacing w:after="0"/>
        <w:numPr>
          <w:ilvl w:val="0"/>
          <w:numId w:val="2"/>
        </w:numPr>
      </w:pPr>
      <w:r>
        <w:rPr/>
        <w:t xml:space="preserve">注意可能存在的风险和安全问题
</w:t>
      </w:r>
    </w:p>
    <w:p>
      <w:pPr>
        <w:spacing w:after="0"/>
        <w:numPr>
          <w:ilvl w:val="0"/>
          <w:numId w:val="2"/>
        </w:numPr>
      </w:pPr>
      <w:r>
        <w:rPr/>
        <w:t xml:space="preserve">谨慎购买并结合实际需求和情况进行选择
</w:t>
      </w:r>
    </w:p>
    <w:p>
      <w:pPr>
        <w:numPr>
          <w:ilvl w:val="0"/>
          <w:numId w:val="2"/>
        </w:numPr>
      </w:pPr>
      <w:r>
        <w:rPr/>
        <w:t xml:space="preserve">不要盲目追求优惠，需要综合考虑各方面因素。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https://www.fullpicture.app/item/f1202d8ba6e02c8392143caf1206bb2b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130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aosha.jd.com/?cu=true" TargetMode="External"/><Relationship Id="rId8" Type="http://schemas.openxmlformats.org/officeDocument/2006/relationships/hyperlink" Target="https://www.fullpicture.app/item/f1202d8ba6e02c8392143caf1206bb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2023-12-05T13:05:16+01:00</dcterms:created>
  <dcterms:modified xsi:type="dcterms:W3CDTF">2023-12-05T13:05:16+01:00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