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Comprehensive Analysis and Functional Verification of the Pinus massoniana NBS-LRR Gene Family Involved in the Resistance to Bursaphelenchus xylophilus</w:t>
      </w:r>
      <w:br/>
      <w:hyperlink r:id="rId7" w:history="1">
        <w:r>
          <w:rPr>
            <w:color w:val="2980b9"/>
            <w:u w:val="single"/>
          </w:rPr>
          <w:t xml:space="preserve">https://www.mdpi.com/1422-0067/24/3/1812</w:t>
        </w:r>
      </w:hyperlink>
    </w:p>
    <w:p>
      <w:pPr>
        <w:pStyle w:val="Heading1"/>
      </w:pPr>
      <w:bookmarkStart w:id="2" w:name="_Toc2"/>
      <w:r>
        <w:t>Article summary:</w:t>
      </w:r>
      <w:bookmarkEnd w:id="2"/>
    </w:p>
    <w:p>
      <w:pPr>
        <w:jc w:val="both"/>
      </w:pPr>
      <w:r>
        <w:rPr/>
        <w:t xml:space="preserve">1. A comprehensive analysis of the Pinus massoniana NBS-LRR gene family involved in resistance to Bursaphelenchus xylophilus (pinewood nematode; PWN) was conducted.</w:t>
      </w:r>
    </w:p>
    <w:p>
      <w:pPr>
        <w:jc w:val="both"/>
      </w:pPr>
      <w:r>
        <w:rPr/>
        <w:t xml:space="preserve">2. The up-regulated PmNBS-LRR97 gene was identified as being involved in conferring resistance to PWN.</w:t>
      </w:r>
    </w:p>
    <w:p>
      <w:pPr>
        <w:jc w:val="both"/>
      </w:pPr>
      <w:r>
        <w:rPr/>
        <w:t xml:space="preserve">3. Overexpression of PmNBS-LRR97 was found to promote the production of reactive oxygen species (ROS), aiding in plant growth and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analysis of the Pinus massoniana NBS-LRR gene family involved in resistance to Bursaphelenchus xylophilus (pinewood nematode; PWN). The authors have provided evidence for their claims, such as the results from real-time quantitative PCR (qRT-PCR) showing that PmNBS-LRR97 was significantly up-regulated after PWN infection, especially in the stems, and that overexpression of this gene promoted the production of ROS, aiding in plant growth and development. Furthermore, they have explored counterarguments by discussing other studies on R genes from different plants and their roles in disease resistance. </w:t>
      </w:r>
    </w:p>
    <w:p>
      <w:pPr>
        <w:jc w:val="both"/>
      </w:pPr>
      <w:r>
        <w:rPr/>
        <w:t xml:space="preserve">The article does not appear to be biased or one-sided, as it presents both sides equally and does not contain any promotional content or partiality. It also notes possible risks associated with overexpressing certain genes, such as potential negative effects on plant growth and development. However, there are some missing points of consideration that could be addressed further, such as how overexpression of certain genes affects other aspects of plant health beyond just disease resistance. Additionally, more evidence could be provided for some claims made in the article, such as how exactly PmNBS-LRR97 activates ROS related genes in Pinus massoniana.</w:t>
      </w:r>
    </w:p>
    <w:p>
      <w:pPr>
        <w:pStyle w:val="Heading1"/>
      </w:pPr>
      <w:bookmarkStart w:id="5" w:name="_Toc5"/>
      <w:r>
        <w:t>Topics for further research:</w:t>
      </w:r>
      <w:bookmarkEnd w:id="5"/>
    </w:p>
    <w:p>
      <w:pPr>
        <w:spacing w:after="0"/>
        <w:numPr>
          <w:ilvl w:val="0"/>
          <w:numId w:val="2"/>
        </w:numPr>
      </w:pPr>
      <w:r>
        <w:rPr/>
        <w:t xml:space="preserve">Plant disease resistance mechanisms</w:t>
      </w:r>
    </w:p>
    <w:p>
      <w:pPr>
        <w:spacing w:after="0"/>
        <w:numPr>
          <w:ilvl w:val="0"/>
          <w:numId w:val="2"/>
        </w:numPr>
      </w:pPr>
      <w:r>
        <w:rPr/>
        <w:t xml:space="preserve">Role of R genes in plant disease resistance</w:t>
      </w:r>
    </w:p>
    <w:p>
      <w:pPr>
        <w:spacing w:after="0"/>
        <w:numPr>
          <w:ilvl w:val="0"/>
          <w:numId w:val="2"/>
        </w:numPr>
      </w:pPr>
      <w:r>
        <w:rPr/>
        <w:t xml:space="preserve">Effects of overexpressing R genes</w:t>
      </w:r>
    </w:p>
    <w:p>
      <w:pPr>
        <w:spacing w:after="0"/>
        <w:numPr>
          <w:ilvl w:val="0"/>
          <w:numId w:val="2"/>
        </w:numPr>
      </w:pPr>
      <w:r>
        <w:rPr/>
        <w:t xml:space="preserve">ROS production in plants</w:t>
      </w:r>
    </w:p>
    <w:p>
      <w:pPr>
        <w:spacing w:after="0"/>
        <w:numPr>
          <w:ilvl w:val="0"/>
          <w:numId w:val="2"/>
        </w:numPr>
      </w:pPr>
      <w:r>
        <w:rPr/>
        <w:t xml:space="preserve">Regulation of ROS related genes</w:t>
      </w:r>
    </w:p>
    <w:p>
      <w:pPr>
        <w:numPr>
          <w:ilvl w:val="0"/>
          <w:numId w:val="2"/>
        </w:numPr>
      </w:pPr>
      <w:r>
        <w:rPr/>
        <w:t xml:space="preserve">Pinus massoniana disease resistance</w:t>
      </w:r>
    </w:p>
    <w:p>
      <w:pPr>
        <w:pStyle w:val="Heading1"/>
      </w:pPr>
      <w:bookmarkStart w:id="6" w:name="_Toc6"/>
      <w:r>
        <w:t>Report location:</w:t>
      </w:r>
      <w:bookmarkEnd w:id="6"/>
    </w:p>
    <w:p>
      <w:hyperlink r:id="rId8" w:history="1">
        <w:r>
          <w:rPr>
            <w:color w:val="2980b9"/>
            <w:u w:val="single"/>
          </w:rPr>
          <w:t xml:space="preserve">https://www.fullpicture.app/item/f123be5ae8e59fa4634f8f94fb8f63ba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B4A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4/3/1812" TargetMode="External"/><Relationship Id="rId8" Type="http://schemas.openxmlformats.org/officeDocument/2006/relationships/hyperlink" Target="https://www.fullpicture.app/item/f123be5ae8e59fa4634f8f94fb8f63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2023-03-09T04:28:50+01:00</dcterms:created>
  <dcterms:modified xsi:type="dcterms:W3CDTF">2023-03-09T04:28:50+01:00</dcterms:modified>
</cp:coreProperties>
</file>

<file path=docProps/custom.xml><?xml version="1.0" encoding="utf-8"?>
<Properties xmlns="http://schemas.openxmlformats.org/officeDocument/2006/custom-properties" xmlns:vt="http://schemas.openxmlformats.org/officeDocument/2006/docPropsVTypes"/>
</file>