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结合旋量理论的串联机器人运动特性分析及运动控制研究 - 中国知网</w:t></w:r><w:br/><w:hyperlink r:id="rId7" w:history="1"><w:r><w:rPr><w:color w:val="2980b9"/><w:u w:val="single"/></w:rPr><w:t xml:space="preserve">https://kns.cnki.net/kcms2/article/abstract?v=3uoqIhG8C447WN1SO36whLpCgh0R0Z-iv9r0YoQXiId4v9BfOE9rDoJ_9w0v1a4RTs_CNul1hxx9_FRNK_GlaimNjfM2QjZD&uniplatform=NZKPT</w:t></w:r></w:hyperlink></w:p><w:p><w:pPr><w:pStyle w:val="Heading1"/></w:pPr><w:bookmarkStart w:id="2" w:name="_Toc2"/><w:r><w:t>Article summary:</w:t></w:r><w:bookmarkEnd w:id="2"/></w:p><w:p><w:pPr><w:jc w:val="both"/></w:pPr><w:r><w:rPr/><w:t xml:space="preserve">1. This article discusses the use of scalar theory to analyze and control the motion characteristics of a serial robot.</w:t></w:r></w:p><w:p><w:pPr><w:jc w:val="both"/></w:pPr><w:r><w:rPr/><w:t xml:space="preserve">2. It explores the integration of multiple disciplines, such as mechanics, electronics, computer technology, control technology, information technology, sensing technology, artificial intelligence and biomimetics.</w:t></w:r></w:p><w:p><w:pPr><w:jc w:val="both"/></w:pPr><w:r><w:rPr/><w:t xml:space="preserve">3. The article also examines the mathematical models used to describe the robot's motion and dynamics using differential geometry and Lie group theory.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scalar theory for analyzing and controlling the motion characteristics of a serial robot. The article provides an overview of the various disciplines that are integrated into robotics technology, including mechanics, electronics, computer technology, control technology, information technology, sensing technology, artificial intelligence and biomimetics. Additionally, it examines mathematical models used to describe the robot's motion and dynamics using differential geometry and Lie group theory. </w:t></w:r></w:p><w:p><w:pPr><w:jc w:val="both"/></w:pPr><w:r><w:rPr/><w:t xml:space="preserve">The article does not appear to be biased or one-sided in its reporting; rather it presents a comprehensive overview of scalar theory for analyzing and controlling robotic motion characteristics. Furthermore, it provides evidence for its claims by discussing mathematical models used to describe robotic motion dynamics. However, there is some missing evidence for certain claims made in the article; for example there is no discussion on how these theories can be applied in practice or what potential risks may arise from their implementation. Additionally there is no exploration of counterarguments or alternative approaches that could be taken when applying scalar theory to robotic motion analysis and control.</w:t></w:r></w:p><w:p><w:pPr><w:pStyle w:val="Heading1"/></w:pPr><w:bookmarkStart w:id="5" w:name="_Toc5"/><w:r><w:t>Topics for further research:</w:t></w:r><w:bookmarkEnd w:id="5"/></w:p><w:p><w:pPr><w:spacing w:after="0"/><w:numPr><w:ilvl w:val="0"/><w:numId w:val="2"/></w:numPr></w:pPr><w:r><w:rPr/><w:t xml:space="preserve">Practical applications of scalar theory in robotics</w:t></w:r></w:p><w:p><w:pPr><w:spacing w:after="0"/><w:numPr><w:ilvl w:val="0"/><w:numId w:val="2"/></w:numPr></w:pPr><w:r><w:rPr/><w:t xml:space="preserve">Potential risks of scalar theory in robotics</w:t></w:r></w:p><w:p><w:pPr><w:spacing w:after="0"/><w:numPr><w:ilvl w:val="0"/><w:numId w:val="2"/></w:numPr></w:pPr><w:r><w:rPr/><w:t xml:space="preserve">Alternative approaches to scalar theory in robotics</w:t></w:r></w:p><w:p><w:pPr><w:spacing w:after="0"/><w:numPr><w:ilvl w:val="0"/><w:numId w:val="2"/></w:numPr></w:pPr><w:r><w:rPr/><w:t xml:space="preserve">Differential geometry and Lie group theory in robotics</w:t></w:r></w:p><w:p><w:pPr><w:spacing w:after="0"/><w:numPr><w:ilvl w:val="0"/><w:numId w:val="2"/></w:numPr></w:pPr><w:r><w:rPr/><w:t xml:space="preserve">Real-world implementation of scalar theory in robotics</w:t></w:r></w:p><w:p><w:pPr><w:numPr><w:ilvl w:val="0"/><w:numId w:val="2"/></w:numPr></w:pPr><w:r><w:rPr/><w:t xml:space="preserve">Biomimetics and scalar theory in robotics</w:t></w:r></w:p><w:p><w:pPr><w:pStyle w:val="Heading1"/></w:pPr><w:bookmarkStart w:id="6" w:name="_Toc6"/><w:r><w:t>Report location:</w:t></w:r><w:bookmarkEnd w:id="6"/></w:p><w:p><w:hyperlink r:id="rId8" w:history="1"><w:r><w:rPr><w:color w:val="2980b9"/><w:u w:val="single"/></w:rPr><w:t xml:space="preserve">https://www.fullpicture.app/item/f152c769bb8ecbc61a081e0ac7edd8af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3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v9r0YoQXiId4v9BfOE9rDoJ_9w0v1a4RTs_CNul1hxx9_FRNK_GlaimNjfM2QjZD&amp;uniplatform=NZKPT" TargetMode="External"/><Relationship Id="rId8" Type="http://schemas.openxmlformats.org/officeDocument/2006/relationships/hyperlink" Target="https://www.fullpicture.app/item/f152c769bb8ecbc61a081e0ac7edd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2023-02-25T21:02:24+01:00</dcterms:created>
  <dcterms:modified xsi:type="dcterms:W3CDTF">2023-02-25T21:02:24+01:00</dcterms:modified>
</cp:coreProperties>
</file>

<file path=docProps/custom.xml><?xml version="1.0" encoding="utf-8"?>
<Properties xmlns="http://schemas.openxmlformats.org/officeDocument/2006/custom-properties" xmlns:vt="http://schemas.openxmlformats.org/officeDocument/2006/docPropsVTypes"/>
</file>