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气候变化下适应性森林管理不确定性与风险处理决策方法综述 |森林科学年鉴 |全文</w:t>
      </w:r>
      <w:br/>
      <w:hyperlink r:id="rId7" w:history="1">
        <w:r>
          <w:rPr>
            <w:color w:val="2980b9"/>
            <w:u w:val="single"/>
          </w:rPr>
          <w:t xml:space="preserve">https://annforsci.biomedcentral.com/articles/10.1007/s13595-011-0153-4</w:t>
        </w:r>
      </w:hyperlink>
    </w:p>
    <w:p>
      <w:pPr>
        <w:pStyle w:val="Heading1"/>
      </w:pPr>
      <w:bookmarkStart w:id="2" w:name="_Toc2"/>
      <w:r>
        <w:t>Article summary:</w:t>
      </w:r>
      <w:bookmarkEnd w:id="2"/>
    </w:p>
    <w:p>
      <w:pPr>
        <w:jc w:val="both"/>
      </w:pPr>
      <w:r>
        <w:rPr/>
        <w:t xml:space="preserve">1. 气候变化给森林管理带来了不确定性和风险，需要采用复杂的决策方法来应对。</w:t>
      </w:r>
    </w:p>
    <w:p>
      <w:pPr>
        <w:jc w:val="both"/>
      </w:pPr>
      <w:r>
        <w:rPr/>
        <w:t xml:space="preserve">2. 适应性管理战略需要支持模拟办法，以便在时间推移和气候变化中获得新的和更可靠的信息。</w:t>
      </w:r>
    </w:p>
    <w:p>
      <w:pPr>
        <w:jc w:val="both"/>
      </w:pPr>
      <w:r>
        <w:rPr/>
        <w:t xml:space="preserve">3. 文章概述了最新的决策方法，并详细阐述了这些方法在气候变化下适应性森林管理中可能使用的方法。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AI语言模型，无法对文章进行主观的批判性分析。但是，根据文章的摘要和标题，可以看出该综述论文旨在探讨气候变化对森林管理者决策所带来的不确定性和风险，并提供相应的解决方法。文章作者提到需要支持适应性管理战略的模拟办法，并广泛概述了在林业管理中使用这些方法的优点和局限性。</w:t>
      </w:r>
    </w:p>
    <w:p>
      <w:pPr>
        <w:jc w:val="both"/>
      </w:pPr>
      <w:r>
        <w:rPr/>
        <w:t xml:space="preserve"/>
      </w:r>
    </w:p>
    <w:p>
      <w:pPr>
        <w:jc w:val="both"/>
      </w:pPr>
      <w:r>
        <w:rPr/>
        <w:t xml:space="preserve">从摘要中可以看出，该论文并没有明显的偏见或宣传内容。然而，在阅读全文后可能会发现一些缺失或未探索的问题。例如，是否考虑了不同地区、不同类型森林以及不同利益相关者之间存在的差异？是否考虑了气候变化对生态系统服务和生物多样性的影响？是否考虑了社会经济因素对森林管理决策的影响？</w:t>
      </w:r>
    </w:p>
    <w:p>
      <w:pPr>
        <w:jc w:val="both"/>
      </w:pPr>
      <w:r>
        <w:rPr/>
        <w:t xml:space="preserve"/>
      </w:r>
    </w:p>
    <w:p>
      <w:pPr>
        <w:jc w:val="both"/>
      </w:pPr>
      <w:r>
        <w:rPr/>
        <w:t xml:space="preserve">此外，该论文还需要更多关于如何平衡风险和机会、如何处理不确定性以及如何评估决策后果等方面的深入探讨。总之，该论文提供了一个有用的框架来处理气候变化下森林管理中面临的复杂问题，但仍需要进一步研究和完善。</w:t>
      </w:r>
    </w:p>
    <w:p>
      <w:pPr>
        <w:pStyle w:val="Heading1"/>
      </w:pPr>
      <w:bookmarkStart w:id="5" w:name="_Toc5"/>
      <w:r>
        <w:t>Topics for further research:</w:t>
      </w:r>
      <w:bookmarkEnd w:id="5"/>
    </w:p>
    <w:p>
      <w:pPr>
        <w:spacing w:after="0"/>
        <w:numPr>
          <w:ilvl w:val="0"/>
          <w:numId w:val="2"/>
        </w:numPr>
      </w:pPr>
      <w:r>
        <w:rPr/>
        <w:t xml:space="preserve">Regional differences in forest management
</w:t>
      </w:r>
    </w:p>
    <w:p>
      <w:pPr>
        <w:spacing w:after="0"/>
        <w:numPr>
          <w:ilvl w:val="0"/>
          <w:numId w:val="2"/>
        </w:numPr>
      </w:pPr>
      <w:r>
        <w:rPr/>
        <w:t xml:space="preserve">Climate change impacts on ecosystem services and biodiversity
</w:t>
      </w:r>
    </w:p>
    <w:p>
      <w:pPr>
        <w:spacing w:after="0"/>
        <w:numPr>
          <w:ilvl w:val="0"/>
          <w:numId w:val="2"/>
        </w:numPr>
      </w:pPr>
      <w:r>
        <w:rPr/>
        <w:t xml:space="preserve">Socioeconomic factors influencing forest management decisions
</w:t>
      </w:r>
    </w:p>
    <w:p>
      <w:pPr>
        <w:spacing w:after="0"/>
        <w:numPr>
          <w:ilvl w:val="0"/>
          <w:numId w:val="2"/>
        </w:numPr>
      </w:pPr>
      <w:r>
        <w:rPr/>
        <w:t xml:space="preserve">Balancing risks and opportunities in decision-making
</w:t>
      </w:r>
    </w:p>
    <w:p>
      <w:pPr>
        <w:spacing w:after="0"/>
        <w:numPr>
          <w:ilvl w:val="0"/>
          <w:numId w:val="2"/>
        </w:numPr>
      </w:pPr>
      <w:r>
        <w:rPr/>
        <w:t xml:space="preserve">Managing uncertainty in forest management
</w:t>
      </w:r>
    </w:p>
    <w:p>
      <w:pPr>
        <w:numPr>
          <w:ilvl w:val="0"/>
          <w:numId w:val="2"/>
        </w:numPr>
      </w:pPr>
      <w:r>
        <w:rPr/>
        <w:t xml:space="preserve">Evaluating the outcomes of forest management decisions</w:t>
      </w:r>
    </w:p>
    <w:p>
      <w:pPr>
        <w:pStyle w:val="Heading1"/>
      </w:pPr>
      <w:bookmarkStart w:id="6" w:name="_Toc6"/>
      <w:r>
        <w:t>Report location:</w:t>
      </w:r>
      <w:bookmarkEnd w:id="6"/>
    </w:p>
    <w:p>
      <w:hyperlink r:id="rId8" w:history="1">
        <w:r>
          <w:rPr>
            <w:color w:val="2980b9"/>
            <w:u w:val="single"/>
          </w:rPr>
          <w:t xml:space="preserve">https://www.fullpicture.app/item/f1d8f97d0d5718c2b8790c281687db9e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C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nforsci.biomedcentral.com/articles/10.1007/s13595-011-0153-4" TargetMode="External"/><Relationship Id="rId8" Type="http://schemas.openxmlformats.org/officeDocument/2006/relationships/hyperlink" Target="https://www.fullpicture.app/item/f1d8f97d0d5718c2b8790c281687db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2023-12-05T11:55:17+01:00</dcterms:created>
  <dcterms:modified xsi:type="dcterms:W3CDTF">2023-12-05T11:55:17+01:00</dcterms:modified>
</cp:coreProperties>
</file>

<file path=docProps/custom.xml><?xml version="1.0" encoding="utf-8"?>
<Properties xmlns="http://schemas.openxmlformats.org/officeDocument/2006/custom-properties" xmlns:vt="http://schemas.openxmlformats.org/officeDocument/2006/docPropsVTypes"/>
</file>