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Insulation‐to‐Conduction Transformation of Adhesive Catecholamine for Simultaneous Increases of Electrical Conductivity and Mechanical Strength of CNT Fibers - Ryu - 2015 - Advanced Materials - Wiley Online Library</w:t>
      </w:r>
      <w:br/>
      <w:hyperlink r:id="rId7" w:history="1">
        <w:r>
          <w:rPr>
            <w:color w:val="2980b9"/>
            <w:u w:val="single"/>
          </w:rPr>
          <w:t xml:space="preserve">https://onlinelibrary.wiley.com/doi/full/10.1002/adma.201500914</w:t>
        </w:r>
      </w:hyperlink>
    </w:p>
    <w:p>
      <w:pPr>
        <w:pStyle w:val="Heading1"/>
      </w:pPr>
      <w:bookmarkStart w:id="2" w:name="_Toc2"/>
      <w:r>
        <w:t>Article summary:</w:t>
      </w:r>
      <w:bookmarkEnd w:id="2"/>
    </w:p>
    <w:p>
      <w:pPr>
        <w:jc w:val="both"/>
      </w:pPr>
      <w:r>
        <w:rPr/>
        <w:t xml:space="preserve">1. Researchers have developed a method to increase the electrical conductivity and mechanical strength of CNT fibers by infiltrating polydopamine into an as-drawn CNT fiber followed by pyrolysis.</w:t>
      </w:r>
    </w:p>
    <w:p>
      <w:pPr>
        <w:jc w:val="both"/>
      </w:pPr>
      <w:r>
        <w:rPr/>
        <w:t xml:space="preserve">2. This method results in a direct insulation-to-conduction transformation of poly(dopamine) into pyrolyzed-poly(dopamine) (py-PDA), which retains the intrinsic adhesive function of catecholamine.</w:t>
      </w:r>
    </w:p>
    <w:p>
      <w:pPr>
        <w:jc w:val="both"/>
      </w:pPr>
      <w:r>
        <w:rPr/>
        <w:t xml:space="preserve">3. The py-PDA enhances both the electrical conductivity and the mechanical strength of the CNT fibers, making them suitable for use in high-tech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(Advanced Materials) and cites 96 other sources to support its claims. The authors are also well qualified, with affiliations to prestigious institutions such as MIT and KAIST. </w:t>
      </w:r>
    </w:p>
    <w:p>
      <w:pPr>
        <w:jc w:val="both"/>
      </w:pPr>
      <w:r>
        <w:rPr/>
        <w:t xml:space="preserve">However, there are some potential biases that should be noted. For example, the authors do not explore any counterarguments or alternative methods for increasing the electrical conductivity and mechanical strength of CNT fibers, which could lead to a one-sided reporting of their findings. Additionally, while they cite 96 sources to support their claims, they do not provide evidence for all of their claims or explain how these sources support their conclusions. Furthermore, some of their claims may be overly optimistic or exaggerated; for example, they state that this method “may be an important material in advancing next-generation high-tech applications” without providing evidence to back up this claim. </w:t>
      </w:r>
    </w:p>
    <w:p>
      <w:pPr>
        <w:jc w:val="both"/>
      </w:pPr>
      <w:r>
        <w:rPr/>
        <w:t xml:space="preserve">In conclusion, while this article is generally reliable and trustworthy due to its publication in a reputable journal and its citations from other sources,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increasing CNT fiber electrical conductivity</w:t>
      </w:r>
    </w:p>
    <w:p>
      <w:pPr>
        <w:spacing w:after="0"/>
        <w:numPr>
          <w:ilvl w:val="0"/>
          <w:numId w:val="2"/>
        </w:numPr>
      </w:pPr>
      <w:r>
        <w:rPr/>
        <w:t xml:space="preserve">Alternative methods for increasing CNT fiber mechanical strength</w:t>
      </w:r>
    </w:p>
    <w:p>
      <w:pPr>
        <w:spacing w:after="0"/>
        <w:numPr>
          <w:ilvl w:val="0"/>
          <w:numId w:val="2"/>
        </w:numPr>
      </w:pPr>
      <w:r>
        <w:rPr/>
        <w:t xml:space="preserve">Evidence for CNT fiber applications in high-tech applications</w:t>
      </w:r>
    </w:p>
    <w:p>
      <w:pPr>
        <w:spacing w:after="0"/>
        <w:numPr>
          <w:ilvl w:val="0"/>
          <w:numId w:val="2"/>
        </w:numPr>
      </w:pPr>
      <w:r>
        <w:rPr/>
        <w:t xml:space="preserve">Counterarguments to CNT fiber electrical conductivity and mechanical strength</w:t>
      </w:r>
    </w:p>
    <w:p>
      <w:pPr>
        <w:spacing w:after="0"/>
        <w:numPr>
          <w:ilvl w:val="0"/>
          <w:numId w:val="2"/>
        </w:numPr>
      </w:pPr>
      <w:r>
        <w:rPr/>
        <w:t xml:space="preserve">Advantages of CNT fibers over other materials</w:t>
      </w:r>
    </w:p>
    <w:p>
      <w:pPr>
        <w:numPr>
          <w:ilvl w:val="0"/>
          <w:numId w:val="2"/>
        </w:numPr>
      </w:pPr>
      <w:r>
        <w:rPr/>
        <w:t xml:space="preserve">Disadvantages of CNT fibers compared to other materials</w:t>
      </w:r>
    </w:p>
    <w:p>
      <w:pPr>
        <w:pStyle w:val="Heading1"/>
      </w:pPr>
      <w:bookmarkStart w:id="6" w:name="_Toc6"/>
      <w:r>
        <w:t>Report location:</w:t>
      </w:r>
      <w:bookmarkEnd w:id="6"/>
    </w:p>
    <w:p>
      <w:hyperlink r:id="rId8" w:history="1">
        <w:r>
          <w:rPr>
            <w:color w:val="2980b9"/>
            <w:u w:val="single"/>
          </w:rPr>
          <w:t xml:space="preserve">https://www.fullpicture.app/item/f1dc8cf74f88518d762f06d7e6ef2af3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F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1500914" TargetMode="External"/><Relationship Id="rId8" Type="http://schemas.openxmlformats.org/officeDocument/2006/relationships/hyperlink" Target="https://www.fullpicture.app/item/f1dc8cf74f88518d762f06d7e6ef2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2023-02-23T04:35:24+01:00</dcterms:created>
  <dcterms:modified xsi:type="dcterms:W3CDTF">2023-02-23T04:35:24+01:00</dcterms:modified>
</cp:coreProperties>
</file>

<file path=docProps/custom.xml><?xml version="1.0" encoding="utf-8"?>
<Properties xmlns="http://schemas.openxmlformats.org/officeDocument/2006/custom-properties" xmlns:vt="http://schemas.openxmlformats.org/officeDocument/2006/docPropsVTypes"/>
</file>