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Source Han Sans goes variable</w:t>
      </w:r>
      <w:br/>
      <w:hyperlink r:id="rId7" w:history="1">
        <w:r>
          <w:rPr>
            <w:color w:val="2980b9"/>
            <w:u w:val="single"/>
          </w:rPr>
          <w:t xml:space="preserve">https://blog.adobe.com/en/publish/2021/04/08/source-han-sans-goes-variable</w:t>
        </w:r>
      </w:hyperlink>
    </w:p>
    <w:p>
      <w:pPr>
        <w:pStyle w:val="Heading1"/>
      </w:pPr>
      <w:bookmarkStart w:id="2" w:name="_Toc2"/>
      <w:r>
        <w:t>Article summary:</w:t>
      </w:r>
      <w:bookmarkEnd w:id="2"/>
    </w:p>
    <w:p>
      <w:pPr>
        <w:jc w:val="both"/>
      </w:pPr>
      <w:r>
        <w:rPr/>
        <w:t xml:space="preserve">1. Source Han Sans is the world's first open-source Pan-CJK typeface</w:t>
      </w:r>
    </w:p>
    <w:p>
      <w:pPr>
        <w:jc w:val="both"/>
      </w:pPr>
      <w:r>
        <w:rPr/>
        <w:t xml:space="preserve">2. It now comes in a variable font format, which reduces file size and allows for more granular control</w:t>
      </w:r>
    </w:p>
    <w:p>
      <w:pPr>
        <w:jc w:val="both"/>
      </w:pPr>
      <w:r>
        <w:rPr/>
        <w:t xml:space="preserve">3. Source Han Sans Variable is available to download from GitHub</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as it provides detailed information about the features of Source Han Sans Variable and its advantages over the previous version. The article also provides evidence for its claims, such as the reduction in file size when using the variable font format. Furthermore, it does not appear to be biased or one-sided, as it presents both sides of the argument equally. Additionally, there are no unsupported claims or missing points of consideration in the article. </w:t>
      </w:r>
    </w:p>
    <w:p>
      <w:pPr>
        <w:jc w:val="both"/>
      </w:pPr>
      <w:r>
        <w:rPr/>
        <w:t xml:space="preserve">The only potential issue with this article is that it may be promotional content, as it focuses solely on the benefits of Source Han Sans Variable without exploring any potential risks or drawbacks associated with using this typeface. However, this does not necessarily make the article unreliable or untrustworthy; rather, it simply means that readers should take into account all possible risks before making a decision about whether to use this typeface or not.</w:t>
      </w:r>
    </w:p>
    <w:p>
      <w:pPr>
        <w:pStyle w:val="Heading1"/>
      </w:pPr>
      <w:bookmarkStart w:id="5" w:name="_Toc5"/>
      <w:r>
        <w:t>Topics for further research:</w:t>
      </w:r>
      <w:bookmarkEnd w:id="5"/>
    </w:p>
    <w:p>
      <w:pPr>
        <w:spacing w:after="0"/>
        <w:numPr>
          <w:ilvl w:val="0"/>
          <w:numId w:val="2"/>
        </w:numPr>
      </w:pPr>
      <w:r>
        <w:rPr/>
        <w:t xml:space="preserve">Source Han Sans Variable drawbacks</w:t>
      </w:r>
    </w:p>
    <w:p>
      <w:pPr>
        <w:spacing w:after="0"/>
        <w:numPr>
          <w:ilvl w:val="0"/>
          <w:numId w:val="2"/>
        </w:numPr>
      </w:pPr>
      <w:r>
        <w:rPr/>
        <w:t xml:space="preserve">Source Han Sans Variable risks</w:t>
      </w:r>
    </w:p>
    <w:p>
      <w:pPr>
        <w:spacing w:after="0"/>
        <w:numPr>
          <w:ilvl w:val="0"/>
          <w:numId w:val="2"/>
        </w:numPr>
      </w:pPr>
      <w:r>
        <w:rPr/>
        <w:t xml:space="preserve">Source Han Sans Variable alternatives</w:t>
      </w:r>
    </w:p>
    <w:p>
      <w:pPr>
        <w:spacing w:after="0"/>
        <w:numPr>
          <w:ilvl w:val="0"/>
          <w:numId w:val="2"/>
        </w:numPr>
      </w:pPr>
      <w:r>
        <w:rPr/>
        <w:t xml:space="preserve">Source Han Sans Variable compatibility</w:t>
      </w:r>
    </w:p>
    <w:p>
      <w:pPr>
        <w:spacing w:after="0"/>
        <w:numPr>
          <w:ilvl w:val="0"/>
          <w:numId w:val="2"/>
        </w:numPr>
      </w:pPr>
      <w:r>
        <w:rPr/>
        <w:t xml:space="preserve">Source Han Sans Variable reviews</w:t>
      </w:r>
    </w:p>
    <w:p>
      <w:pPr>
        <w:numPr>
          <w:ilvl w:val="0"/>
          <w:numId w:val="2"/>
        </w:numPr>
      </w:pPr>
      <w:r>
        <w:rPr/>
        <w:t xml:space="preserve">Source Han Sans Variable performance</w:t>
      </w:r>
    </w:p>
    <w:p>
      <w:pPr>
        <w:pStyle w:val="Heading1"/>
      </w:pPr>
      <w:bookmarkStart w:id="6" w:name="_Toc6"/>
      <w:r>
        <w:t>Report location:</w:t>
      </w:r>
      <w:bookmarkEnd w:id="6"/>
    </w:p>
    <w:p>
      <w:hyperlink r:id="rId8" w:history="1">
        <w:r>
          <w:rPr>
            <w:color w:val="2980b9"/>
            <w:u w:val="single"/>
          </w:rPr>
          <w:t xml:space="preserve">https://www.fullpicture.app/item/f203cf2ba52161b4578829d81430c190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06A3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og.adobe.com/en/publish/2021/04/08/source-han-sans-goes-variable" TargetMode="External"/><Relationship Id="rId8" Type="http://schemas.openxmlformats.org/officeDocument/2006/relationships/hyperlink" Target="https://www.fullpicture.app/item/f203cf2ba52161b4578829d81430c19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2023-02-25T18:10:53+01:00</dcterms:created>
  <dcterms:modified xsi:type="dcterms:W3CDTF">2023-02-25T18:10:53+01:00</dcterms:modified>
</cp:coreProperties>
</file>

<file path=docProps/custom.xml><?xml version="1.0" encoding="utf-8"?>
<Properties xmlns="http://schemas.openxmlformats.org/officeDocument/2006/custom-properties" xmlns:vt="http://schemas.openxmlformats.org/officeDocument/2006/docPropsVTypes"/>
</file>