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Locating, trajectory planning and control of an underwater propeller cleaning manipulator</w:t>
      </w:r>
      <w:br/>
      <w:hyperlink r:id="rId7" w:history="1">
        <w:r>
          <w:rPr>
            <w:color w:val="2980b9"/>
            <w:u w:val="single"/>
          </w:rPr>
          <w:t xml:space="preserve">https://schlr.cnki.net/en/Detail/index/GARJ2021_2/SJES1BEDA1C9BD08398F56B9B868DB056DBC</w:t>
        </w:r>
      </w:hyperlink>
    </w:p>
    <w:p>
      <w:pPr>
        <w:pStyle w:val="Heading1"/>
      </w:pPr>
      <w:bookmarkStart w:id="2" w:name="_Toc2"/>
      <w:r>
        <w:t>Article summary:</w:t>
      </w:r>
      <w:bookmarkEnd w:id="2"/>
    </w:p>
    <w:p>
      <w:pPr>
        <w:jc w:val="both"/>
      </w:pPr>
      <w:r>
        <w:rPr/>
        <w:t xml:space="preserve">1. This article proposes a solution for cleaning propellers with complicated spatial surfaces using an underwater manipulator.</w:t>
      </w:r>
    </w:p>
    <w:p>
      <w:pPr>
        <w:jc w:val="both"/>
      </w:pPr>
      <w:r>
        <w:rPr/>
        <w:t xml:space="preserve">2. Coarse registration and iterative closest point fine registration are used to improve the propeller's locating accuracy.</w:t>
      </w:r>
    </w:p>
    <w:p>
      <w:pPr>
        <w:jc w:val="both"/>
      </w:pPr>
      <w:r>
        <w:rPr/>
        <w:t xml:space="preserve">3. Non-dominated sorting genetic algorithm-II is applied to optimize the trajectory of the B-spline joint, and sliding mode control is adopted for high trajectory tracking.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proposed solution for cleaning propellers with complicated spatial surfaces using an underwater manipulator. The methods used in this study, such as coarse registration and iterative closest point fine registration, non-dominated sorting genetic algorithm-II, and sliding mode control, are well explained and supported by simulation results that demonstrate their effectiveness. However, there is no mention of potential risks associated with the use of this technology or any counterarguments that could be raised against it. Additionally, there is no discussion of alternative solutions or approaches that could be used to achieve similar results. Furthermore, while the article does provide some evidence for its claims, more evidence would have been helpful in further strengthening its argument. Finally, it should also be noted that the article does not present both sides equally; instead it focuses solely on promoting its own solution without exploring other possibilities or perspectives.</w:t>
      </w:r>
    </w:p>
    <w:p>
      <w:pPr>
        <w:pStyle w:val="Heading1"/>
      </w:pPr>
      <w:bookmarkStart w:id="5" w:name="_Toc5"/>
      <w:r>
        <w:t>Topics for further research:</w:t>
      </w:r>
      <w:bookmarkEnd w:id="5"/>
    </w:p>
    <w:p>
      <w:pPr>
        <w:spacing w:after="0"/>
        <w:numPr>
          <w:ilvl w:val="0"/>
          <w:numId w:val="2"/>
        </w:numPr>
      </w:pPr>
      <w:r>
        <w:rPr/>
        <w:t xml:space="preserve">Alternative solutions for cleaning propellers</w:t>
      </w:r>
    </w:p>
    <w:p>
      <w:pPr>
        <w:spacing w:after="0"/>
        <w:numPr>
          <w:ilvl w:val="0"/>
          <w:numId w:val="2"/>
        </w:numPr>
      </w:pPr>
      <w:r>
        <w:rPr/>
        <w:t xml:space="preserve">Potential risks of underwater manipulator technology</w:t>
      </w:r>
    </w:p>
    <w:p>
      <w:pPr>
        <w:spacing w:after="0"/>
        <w:numPr>
          <w:ilvl w:val="0"/>
          <w:numId w:val="2"/>
        </w:numPr>
      </w:pPr>
      <w:r>
        <w:rPr/>
        <w:t xml:space="preserve">Counterarguments against underwater manipulator technology</w:t>
      </w:r>
    </w:p>
    <w:p>
      <w:pPr>
        <w:spacing w:after="0"/>
        <w:numPr>
          <w:ilvl w:val="0"/>
          <w:numId w:val="2"/>
        </w:numPr>
      </w:pPr>
      <w:r>
        <w:rPr/>
        <w:t xml:space="preserve">Evidence for effectiveness of underwater manipulator technology</w:t>
      </w:r>
    </w:p>
    <w:p>
      <w:pPr>
        <w:spacing w:after="0"/>
        <w:numPr>
          <w:ilvl w:val="0"/>
          <w:numId w:val="2"/>
        </w:numPr>
      </w:pPr>
      <w:r>
        <w:rPr/>
        <w:t xml:space="preserve">Comparison of different approaches for cleaning propellers</w:t>
      </w:r>
    </w:p>
    <w:p>
      <w:pPr>
        <w:numPr>
          <w:ilvl w:val="0"/>
          <w:numId w:val="2"/>
        </w:numPr>
      </w:pPr>
      <w:r>
        <w:rPr/>
        <w:t xml:space="preserve">Pros and cons of using underwater manipulator technology</w:t>
      </w:r>
    </w:p>
    <w:p>
      <w:pPr>
        <w:pStyle w:val="Heading1"/>
      </w:pPr>
      <w:bookmarkStart w:id="6" w:name="_Toc6"/>
      <w:r>
        <w:t>Report location:</w:t>
      </w:r>
      <w:bookmarkEnd w:id="6"/>
    </w:p>
    <w:p>
      <w:hyperlink r:id="rId8" w:history="1">
        <w:r>
          <w:rPr>
            <w:color w:val="2980b9"/>
            <w:u w:val="single"/>
          </w:rPr>
          <w:t xml:space="preserve">https://www.fullpicture.app/item/f2116eb588f3121e1e90afccf1f8461f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085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2/SJES1BEDA1C9BD08398F56B9B868DB056DBC" TargetMode="External"/><Relationship Id="rId8" Type="http://schemas.openxmlformats.org/officeDocument/2006/relationships/hyperlink" Target="https://www.fullpicture.app/item/f2116eb588f3121e1e90afccf1f846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2023-02-23T05:59:48+01:00</dcterms:created>
  <dcterms:modified xsi:type="dcterms:W3CDTF">2023-02-23T05:59:48+01:00</dcterms:modified>
</cp:coreProperties>
</file>

<file path=docProps/custom.xml><?xml version="1.0" encoding="utf-8"?>
<Properties xmlns="http://schemas.openxmlformats.org/officeDocument/2006/custom-properties" xmlns:vt="http://schemas.openxmlformats.org/officeDocument/2006/docPropsVTypes"/>
</file>