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Developments in hydrometric network design: A review - Mishra - 2009 - Reviews of Geophysics - Wiley Online Library</w:t>
      </w:r>
      <w:br/>
      <w:hyperlink r:id="rId7" w:history="1">
        <w:r>
          <w:rPr>
            <w:color w:val="2980b9"/>
            <w:u w:val="single"/>
          </w:rPr>
          <w:t xml:space="preserve">https://agupubs.onlinelibrary.wiley.com/doi/full/10.1029/2007RG000243</w:t>
        </w:r>
      </w:hyperlink>
    </w:p>
    <w:p>
      <w:pPr>
        <w:pStyle w:val="Heading1"/>
      </w:pPr>
      <w:bookmarkStart w:id="2" w:name="_Toc2"/>
      <w:r>
        <w:t>Article summary:</w:t>
      </w:r>
      <w:bookmarkEnd w:id="2"/>
    </w:p>
    <w:p>
      <w:pPr>
        <w:jc w:val="both"/>
      </w:pPr>
      <w:r>
        <w:rPr/>
        <w:t xml:space="preserve">1. Hydrometry is the monitoring of components of the hydrological cycle, such as rainfall and water quality.</w:t>
      </w:r>
    </w:p>
    <w:p>
      <w:pPr>
        <w:jc w:val="both"/>
      </w:pPr>
      <w:r>
        <w:rPr/>
        <w:t xml:space="preserve">2. Hydrometric networks are designed to address a single objective or set of compatible objectives.</w:t>
      </w:r>
    </w:p>
    <w:p>
      <w:pPr>
        <w:jc w:val="both"/>
      </w:pPr>
      <w:r>
        <w:rPr/>
        <w:t xml:space="preserve">3. There has been a marked decline in the amount of river flow data being collected in many parts of the world due to insufficient funding, inadequate institutional frameworks, and other factors.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“Developments in Hydrometric Network Design: A Review” by Mishra (2009) provides an overview of hydrometric network design and its evolution over time. The article is well-researched and provides a comprehensive review of the topic, including an overview of the reduction in hydrometric networks density, the necessity for network design, the evolution in data collection techniques and technology, methodological development in hydrometric network design, and uncertainty in hydrometric network design. The article is written from an objective point-of-view and does not appear to be biased towards any particular viewpoint or opinion. It presents both sides equally and does not make unsupported claims or omit important points of consideration. The article also acknowledges potential risks associated with hydrometric network design such as insufficient funding or inadequate institutional frameworks that can lead to a decline in data collection activities. In conclusion, this article is reliable and trustworthy due to its comprehensive coverage of the topic and lack of bias or promotional content.</w:t>
      </w:r>
    </w:p>
    <w:p>
      <w:pPr>
        <w:pStyle w:val="Heading1"/>
      </w:pPr>
      <w:bookmarkStart w:id="5" w:name="_Toc5"/>
      <w:r>
        <w:t>Topics for further research:</w:t>
      </w:r>
      <w:bookmarkEnd w:id="5"/>
    </w:p>
    <w:p>
      <w:pPr>
        <w:spacing w:after="0"/>
        <w:numPr>
          <w:ilvl w:val="0"/>
          <w:numId w:val="2"/>
        </w:numPr>
      </w:pPr>
      <w:r>
        <w:rPr/>
        <w:t xml:space="preserve">Hydrometric network design principles</w:t>
      </w:r>
    </w:p>
    <w:p>
      <w:pPr>
        <w:spacing w:after="0"/>
        <w:numPr>
          <w:ilvl w:val="0"/>
          <w:numId w:val="2"/>
        </w:numPr>
      </w:pPr>
      <w:r>
        <w:rPr/>
        <w:t xml:space="preserve">Hydrometric network design optimization</w:t>
      </w:r>
    </w:p>
    <w:p>
      <w:pPr>
        <w:spacing w:after="0"/>
        <w:numPr>
          <w:ilvl w:val="0"/>
          <w:numId w:val="2"/>
        </w:numPr>
      </w:pPr>
      <w:r>
        <w:rPr/>
        <w:t xml:space="preserve">Hydrometric network design uncertainty</w:t>
      </w:r>
    </w:p>
    <w:p>
      <w:pPr>
        <w:spacing w:after="0"/>
        <w:numPr>
          <w:ilvl w:val="0"/>
          <w:numId w:val="2"/>
        </w:numPr>
      </w:pPr>
      <w:r>
        <w:rPr/>
        <w:t xml:space="preserve">Hydrometric network design data collection</w:t>
      </w:r>
    </w:p>
    <w:p>
      <w:pPr>
        <w:spacing w:after="0"/>
        <w:numPr>
          <w:ilvl w:val="0"/>
          <w:numId w:val="2"/>
        </w:numPr>
      </w:pPr>
      <w:r>
        <w:rPr/>
        <w:t xml:space="preserve">Hydrometric network design cost-benefit analysis</w:t>
      </w:r>
    </w:p>
    <w:p>
      <w:pPr>
        <w:numPr>
          <w:ilvl w:val="0"/>
          <w:numId w:val="2"/>
        </w:numPr>
      </w:pPr>
      <w:r>
        <w:rPr/>
        <w:t xml:space="preserve">Hydrometric network design risk assessment</w:t>
      </w:r>
    </w:p>
    <w:p>
      <w:pPr>
        <w:pStyle w:val="Heading1"/>
      </w:pPr>
      <w:bookmarkStart w:id="6" w:name="_Toc6"/>
      <w:r>
        <w:t>Report location:</w:t>
      </w:r>
      <w:bookmarkEnd w:id="6"/>
    </w:p>
    <w:p>
      <w:hyperlink r:id="rId8" w:history="1">
        <w:r>
          <w:rPr>
            <w:color w:val="2980b9"/>
            <w:u w:val="single"/>
          </w:rPr>
          <w:t xml:space="preserve">https://www.fullpicture.app/item/f22cc8bf1798f4dbb9cf29cdbec07d60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21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upubs.onlinelibrary.wiley.com/doi/full/10.1029/2007RG000243" TargetMode="External"/><Relationship Id="rId8" Type="http://schemas.openxmlformats.org/officeDocument/2006/relationships/hyperlink" Target="https://www.fullpicture.app/item/f22cc8bf1798f4dbb9cf29cdbec07d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2023-02-26T22:50:10+01:00</dcterms:created>
  <dcterms:modified xsi:type="dcterms:W3CDTF">2023-02-26T22:50:10+01:00</dcterms:modified>
</cp:coreProperties>
</file>

<file path=docProps/custom.xml><?xml version="1.0" encoding="utf-8"?>
<Properties xmlns="http://schemas.openxmlformats.org/officeDocument/2006/custom-properties" xmlns:vt="http://schemas.openxmlformats.org/officeDocument/2006/docPropsVTypes"/>
</file>