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note of quantitative diagnosis of compound errors in trough concentration system - ScienceDirect</w:t>
      </w:r>
      <w:br/>
      <w:hyperlink r:id="rId7" w:history="1">
        <w:r>
          <w:rPr>
            <w:color w:val="2980b9"/>
            <w:u w:val="single"/>
          </w:rPr>
          <w:t xml:space="preserve">https://www.sciencedirect.com/science/article/pii/S0038092X22004066</w:t>
        </w:r>
      </w:hyperlink>
    </w:p>
    <w:p>
      <w:pPr>
        <w:pStyle w:val="Heading1"/>
      </w:pPr>
      <w:bookmarkStart w:id="2" w:name="_Toc2"/>
      <w:r>
        <w:t>Article summary:</w:t>
      </w:r>
      <w:bookmarkEnd w:id="2"/>
    </w:p>
    <w:p>
      <w:pPr>
        <w:jc w:val="both"/>
      </w:pPr>
      <w:r>
        <w:rPr/>
        <w:t xml:space="preserve">1. Use a camera to take pictures at different angles to obtain a complete flux profile.</w:t>
      </w:r>
    </w:p>
    <w:p>
      <w:pPr>
        <w:jc w:val="both"/>
      </w:pPr>
      <w:r>
        <w:rPr/>
        <w:t xml:space="preserve">2. Inversion method of traversal combined operation based on simplified algorithm to identify the types and values of optical errors in the flux profile.</w:t>
      </w:r>
    </w:p>
    <w:p>
      <w:pPr>
        <w:jc w:val="both"/>
      </w:pPr>
      <w:r>
        <w:rPr/>
        <w:t xml:space="preserve">3. Diagnose Gaussian slope, gravity deformation and alignment errors using flux image-based diagnosis.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quantitative diagnosis method for compound errors in trough concentration systems, which is based on an experimental system that uses a dual-axis tracking trough collector with a Lambertian target and rotating camera guide. The authors use a digital camera to capture the flux profiles on the surface of the Lambertian target, and then use traversal processing of a simplified algorithm to reversely separate quantitative information of the errors on the PTC. </w:t>
      </w:r>
    </w:p>
    <w:p>
      <w:pPr>
        <w:jc w:val="both"/>
      </w:pPr>
      <w:r>
        <w:rPr/>
        <w:t xml:space="preserve">The article is generally reliable and trustworthy, as it provides detailed information about the experiment system used, as well as clear explanations of how the data was collected and analyzed. Furthermore, it cites relevant literature sources to support its claims. However, there are some potential biases that should be noted. For example, while the authors mention that multiple optical errors can affect parabolic trough concentrators, they do not explore any counterarguments or alternative solutions for dealing with these issues. Additionally, they do not discuss any possible risks associated with their proposed method or provide any evidence for their claims regarding its efficacy in diagnosing optical errors in PTCs. </w:t>
      </w:r>
    </w:p>
    <w:p>
      <w:pPr>
        <w:jc w:val="both"/>
      </w:pPr>
      <w:r>
        <w:rPr/>
        <w:t xml:space="preserve">In conclusion, this article provides an interesting approach for diagnosing compound errors in trough concentration systems; however, further research is needed to explore counterarguments and alternative solutions as well as potential risks associated with this method before it can be considered reliable and trustworthy.</w:t>
      </w:r>
    </w:p>
    <w:p>
      <w:pPr>
        <w:pStyle w:val="Heading1"/>
      </w:pPr>
      <w:bookmarkStart w:id="5" w:name="_Toc5"/>
      <w:r>
        <w:t>Topics for further research:</w:t>
      </w:r>
      <w:bookmarkEnd w:id="5"/>
    </w:p>
    <w:p>
      <w:pPr>
        <w:spacing w:after="0"/>
        <w:numPr>
          <w:ilvl w:val="0"/>
          <w:numId w:val="2"/>
        </w:numPr>
      </w:pPr>
      <w:r>
        <w:rPr/>
        <w:t xml:space="preserve">Alternative solutions for optical errors in PTCs</w:t>
      </w:r>
    </w:p>
    <w:p>
      <w:pPr>
        <w:spacing w:after="0"/>
        <w:numPr>
          <w:ilvl w:val="0"/>
          <w:numId w:val="2"/>
        </w:numPr>
      </w:pPr>
      <w:r>
        <w:rPr/>
        <w:t xml:space="preserve">Risks associated with diagnosing optical errors in PTCs</w:t>
      </w:r>
    </w:p>
    <w:p>
      <w:pPr>
        <w:spacing w:after="0"/>
        <w:numPr>
          <w:ilvl w:val="0"/>
          <w:numId w:val="2"/>
        </w:numPr>
      </w:pPr>
      <w:r>
        <w:rPr/>
        <w:t xml:space="preserve">Counterarguments for diagnosing optical errors in PTCs</w:t>
      </w:r>
    </w:p>
    <w:p>
      <w:pPr>
        <w:spacing w:after="0"/>
        <w:numPr>
          <w:ilvl w:val="0"/>
          <w:numId w:val="2"/>
        </w:numPr>
      </w:pPr>
      <w:r>
        <w:rPr/>
        <w:t xml:space="preserve">Evidence for diagnosing optical errors in PTCs</w:t>
      </w:r>
    </w:p>
    <w:p>
      <w:pPr>
        <w:spacing w:after="0"/>
        <w:numPr>
          <w:ilvl w:val="0"/>
          <w:numId w:val="2"/>
        </w:numPr>
      </w:pPr>
      <w:r>
        <w:rPr/>
        <w:t xml:space="preserve">Dual-axis tracking trough collector</w:t>
      </w:r>
    </w:p>
    <w:p>
      <w:pPr>
        <w:numPr>
          <w:ilvl w:val="0"/>
          <w:numId w:val="2"/>
        </w:numPr>
      </w:pPr>
      <w:r>
        <w:rPr/>
        <w:t xml:space="preserve">Lambertian target and rotating camera guide</w:t>
      </w:r>
    </w:p>
    <w:p>
      <w:pPr>
        <w:pStyle w:val="Heading1"/>
      </w:pPr>
      <w:bookmarkStart w:id="6" w:name="_Toc6"/>
      <w:r>
        <w:t>Report location:</w:t>
      </w:r>
      <w:bookmarkEnd w:id="6"/>
    </w:p>
    <w:p>
      <w:hyperlink r:id="rId8" w:history="1">
        <w:r>
          <w:rPr>
            <w:color w:val="2980b9"/>
            <w:u w:val="single"/>
          </w:rPr>
          <w:t xml:space="preserve">https://www.fullpicture.app/item/f2a4bd90bfc5bc79cdb780df72fb02d2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4C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92X22004066" TargetMode="External"/><Relationship Id="rId8" Type="http://schemas.openxmlformats.org/officeDocument/2006/relationships/hyperlink" Target="https://www.fullpicture.app/item/f2a4bd90bfc5bc79cdb780df72fb02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2023-02-22T22:46:54+01:00</dcterms:created>
  <dcterms:modified xsi:type="dcterms:W3CDTF">2023-02-22T22:46:54+01:00</dcterms:modified>
</cp:coreProperties>
</file>

<file path=docProps/custom.xml><?xml version="1.0" encoding="utf-8"?>
<Properties xmlns="http://schemas.openxmlformats.org/officeDocument/2006/custom-properties" xmlns:vt="http://schemas.openxmlformats.org/officeDocument/2006/docPropsVTypes"/>
</file>