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Preparation, structure, and photoluminescence properties of new layered borates KBaRE(B3O6)2 (RE&amp;nbsp;=&amp;nbsp;Y, Eu, and Tb) | Elsevier Enhanced Reader</w:t></w:r><w:br/><w:hyperlink r:id="rId7" w:history="1"><w:r><w:rPr><w:color w:val="2980b9"/><w:u w:val="single"/></w:rPr><w:t xml:space="preserve">https://reader.elsevier.com/reader/sd/pii/S1293255812000039?token=40728EB518D117355106ABC3F53C203676F2E7325998C894CB25E6719CEAB42BCA5F431D9613531DBBD5E73E81294DDA&originRegion=us-east-1&originCreation=20230214115720</w:t></w:r></w:hyperlink></w:p><w:p><w:pPr><w:pStyle w:val="Heading1"/></w:pPr><w:bookmarkStart w:id="2" w:name="_Toc2"/><w:r><w:t>Article summary:</w:t></w:r><w:bookmarkEnd w:id="2"/></w:p><w:p><w:pPr><w:jc w:val="both"/></w:pPr><w:r><w:rPr/><w:t xml:space="preserve">1. A series of potassium barium rare earth borates, KBaRE(B3O6)2 (RE = Y, Eu, and Tb), have been synthesized with solid state reaction techniques.</w:t></w:r></w:p><w:p><w:pPr><w:jc w:val="both"/></w:pPr><w:r><w:rPr/><w:t xml:space="preserve">2. Single crystals of the first member of the series, KBaY(B3O6)2, have been grown via spontaneous crystallization.</w:t></w:r></w:p><w:p><w:pPr><w:jc w:val="both"/></w:pPr><w:r><w:rPr/><w:t xml:space="preserve">3. The photoluminescence properties of KBaEu(B3O6)2 and KBaTb(B3O6)2 under UV excitation have also been investigated.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of information on the preparation, structure, and photoluminescence properties of new layered borates KBaRE(B3O6)2 (RE = Y, Eu, and Tb). The authors provide detailed descriptions of their synthesis process as well as the crystal structure and photoluminescence properties of these compounds. They also provide evidence for their claims in the form of X-ray diffraction results and DSC analysis results. Furthermore, they discuss potential applications for these compounds such as NLO crystals and phosphors for plasma display panels. </w:t></w:r></w:p><w:p><w:pPr><w:jc w:val="both"/></w:pPr><w:r><w:rPr/><w:t xml:space="preserve">The article does not appear to be biased or one-sided in its reporting; it presents both sides equally by providing evidence for its claims as well as discussing potential applications for these compounds. It does not appear to contain any promotional content or partiality towards any particular point of view or opinion. Additionally, it does not appear to omit any important points or considerations that should be taken into account when discussing this topic; all relevant information is included in the article. Finally, possible risks associated with these compounds are noted in the discussion section at the end of the article.</w:t></w:r></w:p><w:p><w:pPr><w:pStyle w:val="Heading1"/></w:pPr><w:bookmarkStart w:id="5" w:name="_Toc5"/><w:r><w:t>Topics for further research:</w:t></w:r><w:bookmarkEnd w:id="5"/></w:p><w:p><w:pPr><w:spacing w:after="0"/><w:numPr><w:ilvl w:val="0"/><w:numId w:val="2"/></w:numPr></w:pPr><w:r><w:rPr/><w:t xml:space="preserve">Borate crystal structure</w:t></w:r></w:p><w:p><w:pPr><w:spacing w:after="0"/><w:numPr><w:ilvl w:val="0"/><w:numId w:val="2"/></w:numPr></w:pPr><w:r><w:rPr/><w:t xml:space="preserve">Photoluminescence properties</w:t></w:r></w:p><w:p><w:pPr><w:spacing w:after="0"/><w:numPr><w:ilvl w:val="0"/><w:numId w:val="2"/></w:numPr></w:pPr><w:r><w:rPr/><w:t xml:space="preserve">Nonlinear optical crystals</w:t></w:r></w:p><w:p><w:pPr><w:spacing w:after="0"/><w:numPr><w:ilvl w:val="0"/><w:numId w:val="2"/></w:numPr></w:pPr><w:r><w:rPr/><w:t xml:space="preserve">Plasma display panel phosphors</w:t></w:r></w:p><w:p><w:pPr><w:spacing w:after="0"/><w:numPr><w:ilvl w:val="0"/><w:numId w:val="2"/></w:numPr></w:pPr><w:r><w:rPr/><w:t xml:space="preserve">X-ray diffraction analysis</w:t></w:r></w:p><w:p><w:pPr><w:numPr><w:ilvl w:val="0"/><w:numId w:val="2"/></w:numPr></w:pPr><w:r><w:rPr/><w:t xml:space="preserve">Differential scanning calorimetry</w:t></w:r></w:p><w:p><w:pPr><w:pStyle w:val="Heading1"/></w:pPr><w:bookmarkStart w:id="6" w:name="_Toc6"/><w:r><w:t>Report location:</w:t></w:r><w:bookmarkEnd w:id="6"/></w:p><w:p><w:hyperlink r:id="rId8" w:history="1"><w:r><w:rPr><w:color w:val="2980b9"/><w:u w:val="single"/></w:rPr><w:t xml:space="preserve">https://www.fullpicture.app/item/f2d1fa6dab97593206e6ac2603c95463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2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293255812000039?token=40728EB518D117355106ABC3F53C203676F2E7325998C894CB25E6719CEAB42BCA5F431D9613531DBBD5E73E81294DDA&amp;originRegion=us-east-1&amp;originCreation=20230214115720" TargetMode="External"/><Relationship Id="rId8" Type="http://schemas.openxmlformats.org/officeDocument/2006/relationships/hyperlink" Target="https://www.fullpicture.app/item/f2d1fa6dab97593206e6ac2603c95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2023-02-24T19:26:12+01:00</dcterms:created>
  <dcterms:modified xsi:type="dcterms:W3CDTF">2023-02-24T19:26:12+01:00</dcterms:modified>
</cp:coreProperties>
</file>

<file path=docProps/custom.xml><?xml version="1.0" encoding="utf-8"?>
<Properties xmlns="http://schemas.openxmlformats.org/officeDocument/2006/custom-properties" xmlns:vt="http://schemas.openxmlformats.org/officeDocument/2006/docPropsVTypes"/>
</file>