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Discussion Summary - Grammarly</w:t>
      </w:r>
      <w:br/>
      <w:hyperlink r:id="rId7" w:history="1">
        <w:r>
          <w:rPr>
            <w:color w:val="2980b9"/>
            <w:u w:val="single"/>
          </w:rPr>
          <w:t xml:space="preserve">https://app.grammarly.com/ddocs/2057062157</w:t>
        </w:r>
      </w:hyperlink>
    </w:p>
    <w:p>
      <w:pPr>
        <w:pStyle w:val="Heading1"/>
      </w:pPr>
      <w:bookmarkStart w:id="2" w:name="_Toc2"/>
      <w:r>
        <w:t>Article summary:</w:t>
      </w:r>
      <w:bookmarkEnd w:id="2"/>
    </w:p>
    <w:p>
      <w:pPr>
        <w:jc w:val="both"/>
      </w:pPr>
      <w:r>
        <w:rPr/>
        <w:t xml:space="preserve">1. The article discusses the need for a paradigm shift away from consumer capitalism to address climate change and environmental issues.</w:t>
      </w:r>
    </w:p>
    <w:p>
      <w:pPr>
        <w:jc w:val="both"/>
      </w:pPr>
      <w:r>
        <w:rPr/>
        <w:t xml:space="preserve">2. It suggests that individuals can take responsibility for their actions and spread awareness to those in power, while also exploring alternative economic models.</w:t>
      </w:r>
    </w:p>
    <w:p>
      <w:pPr>
        <w:jc w:val="both"/>
      </w:pPr>
      <w:r>
        <w:rPr/>
        <w:t xml:space="preserve">3. The article acknowledges the challenges of overcoming entrenched beliefs and interests but emphasizes the importance of open dialogue, interdisciplinary approaches, and evidence-based research to promote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"Discussion Summary - Grammarly" discusses the message behind a story that advocates policies to combat climate change. The article highlights the challenges faced by individuals who are concerned about climate change but work in industries that contribute to it. The authors suggest that these individuals may not want to join protest groups and instead propose domesticating capitalism as a solution.</w:t>
      </w:r>
    </w:p>
    <w:p>
      <w:pPr>
        <w:jc w:val="both"/>
      </w:pPr>
      <w:r>
        <w:rPr/>
        <w:t xml:space="preserve"/>
      </w:r>
    </w:p>
    <w:p>
      <w:pPr>
        <w:jc w:val="both"/>
      </w:pPr>
      <w:r>
        <w:rPr/>
        <w:t xml:space="preserve">The article presents several interconnected ideas for readers to consider, including the dominance of capitalism, addiction to power, and the need for a Copernican paradigm shift. However, the article lacks evidence to support its claims and does not explore counterarguments or alternative perspectives adequately.</w:t>
      </w:r>
    </w:p>
    <w:p>
      <w:pPr>
        <w:jc w:val="both"/>
      </w:pPr>
      <w:r>
        <w:rPr/>
        <w:t xml:space="preserve"/>
      </w:r>
    </w:p>
    <w:p>
      <w:pPr>
        <w:jc w:val="both"/>
      </w:pPr>
      <w:r>
        <w:rPr/>
        <w:t xml:space="preserve">One potential bias in the article is its promotion of domesticating capitalism as a solution without fully exploring other alternatives. The authors suggest that transitioning away from neoclassical economics requires challenging established interests and paradigms, but they do not provide sufficient evidence or examples of how this can be achieved.</w:t>
      </w:r>
    </w:p>
    <w:p>
      <w:pPr>
        <w:jc w:val="both"/>
      </w:pPr>
      <w:r>
        <w:rPr/>
        <w:t xml:space="preserve"/>
      </w:r>
    </w:p>
    <w:p>
      <w:pPr>
        <w:jc w:val="both"/>
      </w:pPr>
      <w:r>
        <w:rPr/>
        <w:t xml:space="preserve">Additionally, the article's focus on domesticating capitalism may overlook potential risks associated with this approach. For example, it may perpetuate existing power structures and inequalities or lead to unintended consequences.</w:t>
      </w:r>
    </w:p>
    <w:p>
      <w:pPr>
        <w:jc w:val="both"/>
      </w:pPr>
      <w:r>
        <w:rPr/>
        <w:t xml:space="preserve"/>
      </w:r>
    </w:p>
    <w:p>
      <w:pPr>
        <w:jc w:val="both"/>
      </w:pPr>
      <w:r>
        <w:rPr/>
        <w:t xml:space="preserve">Furthermore, the article's discussion of alternative economic models lacks depth and fails to address potential limitations or drawbacks. The authors suggest that alternative models operate within a single economic paradigm but do not explore how these models could be implemented or their potential impact on society.</w:t>
      </w:r>
    </w:p>
    <w:p>
      <w:pPr>
        <w:jc w:val="both"/>
      </w:pPr>
      <w:r>
        <w:rPr/>
        <w:t xml:space="preserve"/>
      </w:r>
    </w:p>
    <w:p>
      <w:pPr>
        <w:jc w:val="both"/>
      </w:pPr>
      <w:r>
        <w:rPr/>
        <w:t xml:space="preserve">Overall, while the article raises important issues related to climate change and capitalism, it lacks sufficient evidence and exploration of alternative perspectives. It also promotes one-sided solutions without fully considering potential risks or limitations.</w:t>
      </w:r>
    </w:p>
    <w:p>
      <w:pPr>
        <w:pStyle w:val="Heading1"/>
      </w:pPr>
      <w:bookmarkStart w:id="5" w:name="_Toc5"/>
      <w:r>
        <w:t>Topics for further research:</w:t>
      </w:r>
      <w:bookmarkEnd w:id="5"/>
    </w:p>
    <w:p>
      <w:pPr>
        <w:spacing w:after="0"/>
        <w:numPr>
          <w:ilvl w:val="0"/>
          <w:numId w:val="2"/>
        </w:numPr>
      </w:pPr>
      <w:r>
        <w:rPr/>
        <w:t xml:space="preserve">Critiques of domesticating capitalism as a solution to climate change
</w:t>
      </w:r>
    </w:p>
    <w:p>
      <w:pPr>
        <w:spacing w:after="0"/>
        <w:numPr>
          <w:ilvl w:val="0"/>
          <w:numId w:val="2"/>
        </w:numPr>
      </w:pPr>
      <w:r>
        <w:rPr/>
        <w:t xml:space="preserve">Alternative economic models for combating climate change
</w:t>
      </w:r>
    </w:p>
    <w:p>
      <w:pPr>
        <w:spacing w:after="0"/>
        <w:numPr>
          <w:ilvl w:val="0"/>
          <w:numId w:val="2"/>
        </w:numPr>
      </w:pPr>
      <w:r>
        <w:rPr/>
        <w:t xml:space="preserve">Risks and limitations of domesticating capitalism
</w:t>
      </w:r>
    </w:p>
    <w:p>
      <w:pPr>
        <w:spacing w:after="0"/>
        <w:numPr>
          <w:ilvl w:val="0"/>
          <w:numId w:val="2"/>
        </w:numPr>
      </w:pPr>
      <w:r>
        <w:rPr/>
        <w:t xml:space="preserve">Counterarguments to the dominance of capitalism
</w:t>
      </w:r>
    </w:p>
    <w:p>
      <w:pPr>
        <w:spacing w:after="0"/>
        <w:numPr>
          <w:ilvl w:val="0"/>
          <w:numId w:val="2"/>
        </w:numPr>
      </w:pPr>
      <w:r>
        <w:rPr/>
        <w:t xml:space="preserve">Examples of successful paradigm shifts in history
</w:t>
      </w:r>
    </w:p>
    <w:p>
      <w:pPr>
        <w:numPr>
          <w:ilvl w:val="0"/>
          <w:numId w:val="2"/>
        </w:numPr>
      </w:pPr>
      <w:r>
        <w:rPr/>
        <w:t xml:space="preserve">The role of power structures in perpetuating climate change</w:t>
      </w:r>
    </w:p>
    <w:p>
      <w:pPr>
        <w:pStyle w:val="Heading1"/>
      </w:pPr>
      <w:bookmarkStart w:id="6" w:name="_Toc6"/>
      <w:r>
        <w:t>Report location:</w:t>
      </w:r>
      <w:bookmarkEnd w:id="6"/>
    </w:p>
    <w:p>
      <w:hyperlink r:id="rId8" w:history="1">
        <w:r>
          <w:rPr>
            <w:color w:val="2980b9"/>
            <w:u w:val="single"/>
          </w:rPr>
          <w:t xml:space="preserve">https://www.fullpicture.app/item/f2f941c8bb17a4eef128ab1131ff27d2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A1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057062157" TargetMode="External"/><Relationship Id="rId8" Type="http://schemas.openxmlformats.org/officeDocument/2006/relationships/hyperlink" Target="https://www.fullpicture.app/item/f2f941c8bb17a4eef128ab1131ff2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2024-01-11T20:11:42+01:00</dcterms:created>
  <dcterms:modified xsi:type="dcterms:W3CDTF">2024-01-11T20:11:42+01:00</dcterms:modified>
</cp:coreProperties>
</file>

<file path=docProps/custom.xml><?xml version="1.0" encoding="utf-8"?>
<Properties xmlns="http://schemas.openxmlformats.org/officeDocument/2006/custom-properties" xmlns:vt="http://schemas.openxmlformats.org/officeDocument/2006/docPropsVTypes"/>
</file>