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“双减”下教育育人本质的回归 - 中国知网</w:t></w:r><w:br/><w:hyperlink r:id="rId7" w:history="1"><w:r><w:rPr><w:color w:val="2980b9"/><w:u w:val="single"/></w:rPr><w:t xml:space="preserve">https://kns.cnki.net/kcms2/article/abstract?v=KaAwsYWd1tJndbmZ5-r9gAlbvxrsqCFjk0y0KDwrc1HQYeZmmwVOENmJ40I1UPND9RsAQtIwnUXRRerdYj_E6QJT0oLD831vKcHGFpRSQ4_m_oQ1BjWILC4b1HdKVc-jnJhvw39dsdo%3D&uniplatform=NZKPT&language=CHS</w:t></w:r></w:hyperlink></w:p><w:p><w:pPr><w:pStyle w:val="Heading1"/></w:pPr><w:bookmarkStart w:id="2" w:name="_Toc2"/><w:r><w:t>Article summary:</w:t></w:r><w:bookmarkEnd w:id="2"/></w:p><w:p><w:pPr><w:jc w:val="both"/></w:pPr><w:r><w:rPr/><w:t xml:space="preserve">1. “双减”政策对教育的影响：文章指出，“双减”政策（即减负和减少课外培训）对教育领域产生了深远的影响。这一政策的实施使得学生的学习负担得到缓解，同时也引发了教育行业的调整和变革。</w:t></w:r></w:p><w:p><w:pPr><w:jc w:val="both"/></w:pPr><w:r><w:rPr/><w:t xml:space="preserve"></w:t></w:r></w:p><w:p><w:pPr><w:jc w:val="both"/></w:pPr><w:r><w:rPr/><w:t xml:space="preserve">2. 教育育人本质的回归：文章强调，面对“双减”政策带来的变化，教育应该回归到其本质，即培养学生全面发展和个性成长。作者认为，教育不仅仅是为了应试和升学，更应该注重培养学生的创造力、思维能力和社会责任感。</w:t></w:r></w:p><w:p><w:pPr><w:jc w:val="both"/></w:pPr><w:r><w:rPr/><w:t xml:space="preserve"></w:t></w:r></w:p><w:p><w:pPr><w:jc w:val="both"/></w:pPr><w:r><w:rPr/><w:t xml:space="preserve">3. 教育改革与家庭教育互动：文章提出，在推进教育改革的过程中，家庭教育起着至关重要的作用。家庭应该积极参与孩子的教育过程，并与学校形成良好的互动关系。只有通过家庭和学校共同努力，才能实现真正意义上的优质教育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很抱歉，我无法对给定的文章进行详细的批判性分析。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详细关键短语
</w:t></w:r></w:p><w:p><w:pPr><w:spacing w:after="0"/><w:numPr><w:ilvl w:val="0"/><w:numId w:val="2"/></w:numPr></w:pPr><w:r><w:rPr/><w:t xml:space="preserve">Google 中使用
</w:t></w:r></w:p><w:p><w:pPr><w:spacing w:after="0"/><w:numPr><w:ilvl w:val="0"/><w:numId w:val="2"/></w:numPr></w:pPr><w:r><w:rPr/><w:t xml:space="preserve">更好地理解
</w:t></w:r></w:p><w:p><w:pPr><w:spacing w:after="0"/><w:numPr><w:ilvl w:val="0"/><w:numId w:val="2"/></w:numPr></w:pPr><w:r><w:rPr/><w:t xml:space="preserve">未涵盖的主题
</w:t></w:r></w:p><w:p><w:pPr><w:spacing w:after="0"/><w:numPr><w:ilvl w:val="0"/><w:numId w:val="2"/></w:numPr></w:pPr><w:r><w:rPr/><w:t xml:space="preserve">文章中
</w:t></w:r></w:p><w:p><w:pPr><w:numPr><w:ilvl w:val="0"/><w:numId w:val="2"/></w:numPr></w:pPr><w:r><w:rPr/><w:t xml:space="preserve">批判性分析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https://www.fullpicture.app/item/f3010123fa4f51d0b5efb4046f7b2847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908B25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cms2/article/abstract?v=KaAwsYWd1tJndbmZ5-r9gAlbvxrsqCFjk0y0KDwrc1HQYeZmmwVOENmJ40I1UPND9RsAQtIwnUXRRerdYj_E6QJT0oLD831vKcHGFpRSQ4_m_oQ1BjWILC4b1HdKVc-jnJhvw39dsdo%3D&amp;uniplatform=NZKPT&amp;language=CHS" TargetMode="External"/><Relationship Id="rId8" Type="http://schemas.openxmlformats.org/officeDocument/2006/relationships/hyperlink" Target="https://www.fullpicture.app/item/f3010123fa4f51d0b5efb4046f7b284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2023-11-10T05:38:49+01:00</dcterms:created>
  <dcterms:modified xsi:type="dcterms:W3CDTF">2023-11-10T05:38:49+01:00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