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Modular Nanostructures Facilitate Low Thermal Conductivity and Ultra‐High Thermoelectric Performance in n‐Type SnSe - Chandra - 2022 - Advanced Materials - Wiley Online Library</w:t>
      </w:r>
      <w:br/>
      <w:hyperlink r:id="rId7" w:history="1">
        <w:r>
          <w:rPr>
            <w:color w:val="2980b9"/>
            <w:u w:val="single"/>
          </w:rPr>
          <w:t xml:space="preserve">https://onlinelibrary.wiley.com/doi/10.1002/adma.202203725</w:t>
        </w:r>
      </w:hyperlink>
    </w:p>
    <w:p>
      <w:pPr>
        <w:pStyle w:val="Heading1"/>
      </w:pPr>
      <w:bookmarkStart w:id="2" w:name="_Toc2"/>
      <w:r>
        <w:t>Article summary:</w:t>
      </w:r>
      <w:bookmarkEnd w:id="2"/>
    </w:p>
    <w:p>
      <w:pPr>
        <w:jc w:val="both"/>
      </w:pPr>
      <w:r>
        <w:rPr/>
        <w:t xml:space="preserve">1. n-type polycrystalline SnSe with record high thermoelectric performance has been achieved through the incorporation of modular nano-heterostructures in the SnSe matrix.</w:t>
      </w:r>
    </w:p>
    <w:p>
      <w:pPr>
        <w:jc w:val="both"/>
      </w:pPr>
      <w:r>
        <w:rPr/>
        <w:t xml:space="preserve">2. The modular nanostructures, consisting of layered intergrowth compounds embedded in the SnSe matrix, scatter phonons significantly and result in an ultra-low lattice thermal conductivity of ≈0.26 W m−1 K−1 at 798 K.</w:t>
      </w:r>
    </w:p>
    <w:p>
      <w:pPr>
        <w:jc w:val="both"/>
      </w:pPr>
      <w:r>
        <w:rPr/>
        <w:t xml:space="preserve">3. The periodicity of the modular intergrowth compound matches the phonon mean free path of SnSe, blocking heat-carrying phonons and leading to low κlat and ultra-high thermoelectric performance in n-type SnSe.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作为一篇研究论文，该文章提供了关于n型SnSe材料的新发现和相关实验结果。然而，在对其进行批判性分析时，我们需要注意以下几点：</w:t>
      </w:r>
    </w:p>
    <w:p>
      <w:pPr>
        <w:jc w:val="both"/>
      </w:pPr>
      <w:r>
        <w:rPr/>
        <w:t xml:space="preserve"/>
      </w:r>
    </w:p>
    <w:p>
      <w:pPr>
        <w:jc w:val="both"/>
      </w:pPr>
      <w:r>
        <w:rPr/>
        <w:t xml:space="preserve">1. 偏见来源：文章中没有明确提到作者的研究资金来源或任何潜在利益冲突。然而，由于作者都来自同一个机构，可能存在机构内部的利益关系或合作关系。</w:t>
      </w:r>
    </w:p>
    <w:p>
      <w:pPr>
        <w:jc w:val="both"/>
      </w:pPr>
      <w:r>
        <w:rPr/>
        <w:t xml:space="preserve"/>
      </w:r>
    </w:p>
    <w:p>
      <w:pPr>
        <w:jc w:val="both"/>
      </w:pPr>
      <w:r>
        <w:rPr/>
        <w:t xml:space="preserve">2. 片面报道：文章只介绍了n型SnSe材料的优点和实验结果，并未探讨其缺陷或局限性。此外，文章也没有与其他类似材料进行比较，无法确定其在同类材料中的地位。</w:t>
      </w:r>
    </w:p>
    <w:p>
      <w:pPr>
        <w:jc w:val="both"/>
      </w:pPr>
      <w:r>
        <w:rPr/>
        <w:t xml:space="preserve"/>
      </w:r>
    </w:p>
    <w:p>
      <w:pPr>
        <w:jc w:val="both"/>
      </w:pPr>
      <w:r>
        <w:rPr/>
        <w:t xml:space="preserve">3. 无根据主张：文章声称通过引入模块化纳米结构可以显著降低热导率并提高热电性能。然而，文章并未提供足够的证据来支持这一主张，并且也没有探讨其他可能影响结果的因素。</w:t>
      </w:r>
    </w:p>
    <w:p>
      <w:pPr>
        <w:jc w:val="both"/>
      </w:pPr>
      <w:r>
        <w:rPr/>
        <w:t xml:space="preserve"/>
      </w:r>
    </w:p>
    <w:p>
      <w:pPr>
        <w:jc w:val="both"/>
      </w:pPr>
      <w:r>
        <w:rPr/>
        <w:t xml:space="preserve">4. 缺失考虑点：文章未考虑到可能存在的实际应用环境下的影响因素，例如温度、湿度、压力等。这些因素可能会对材料性能产生重要影响。</w:t>
      </w:r>
    </w:p>
    <w:p>
      <w:pPr>
        <w:jc w:val="both"/>
      </w:pPr>
      <w:r>
        <w:rPr/>
        <w:t xml:space="preserve"/>
      </w:r>
    </w:p>
    <w:p>
      <w:pPr>
        <w:jc w:val="both"/>
      </w:pPr>
      <w:r>
        <w:rPr/>
        <w:t xml:space="preserve">5. 主张缺失证据：尽管文章声称达到了记录高zT值，但并未提供足够的数据和实验证据来支持这一主张。此外，在不同条件下测量zT值可能会得出不同结果。</w:t>
      </w:r>
    </w:p>
    <w:p>
      <w:pPr>
        <w:jc w:val="both"/>
      </w:pPr>
      <w:r>
        <w:rPr/>
        <w:t xml:space="preserve"/>
      </w:r>
    </w:p>
    <w:p>
      <w:pPr>
        <w:jc w:val="both"/>
      </w:pPr>
      <w:r>
        <w:rPr/>
        <w:t xml:space="preserve">6. 未探索反驳：文章并未探讨其他学者对该领域相关问题所做出的贡献或反驳意见。这种单方面呈现可能导致读者对该领域形成片面印象。</w:t>
      </w:r>
    </w:p>
    <w:p>
      <w:pPr>
        <w:jc w:val="both"/>
      </w:pPr>
      <w:r>
        <w:rPr/>
        <w:t xml:space="preserve"/>
      </w:r>
    </w:p>
    <w:p>
      <w:pPr>
        <w:jc w:val="both"/>
      </w:pPr>
      <w:r>
        <w:rPr/>
        <w:t xml:space="preserve">7. 宣传内容：尽管该论文是一篇科学研究论文，但其中包含了大量宣传内容和赞美之词。这种语言风格可能会误导读者，并使他们忽略了论文中存在的问题和局限性。</w:t>
      </w:r>
    </w:p>
    <w:p>
      <w:pPr>
        <w:jc w:val="both"/>
      </w:pPr>
      <w:r>
        <w:rPr/>
        <w:t xml:space="preserve"/>
      </w:r>
    </w:p>
    <w:p>
      <w:pPr>
        <w:jc w:val="both"/>
      </w:pPr>
      <w:r>
        <w:rPr/>
        <w:t xml:space="preserve">总之，虽然该论文提供了有价值的信息和实验结果，但仍需要更加全面客观地呈现数据和结论，并充分考虑到其他学者对该领域相关问题所做出的贡献和反驳意见。</w:t>
      </w:r>
    </w:p>
    <w:p>
      <w:pPr>
        <w:pStyle w:val="Heading1"/>
      </w:pPr>
      <w:bookmarkStart w:id="5" w:name="_Toc5"/>
      <w:r>
        <w:t>Topics for further research:</w:t>
      </w:r>
      <w:bookmarkEnd w:id="5"/>
    </w:p>
    <w:p>
      <w:pPr>
        <w:spacing w:after="0"/>
        <w:numPr>
          <w:ilvl w:val="0"/>
          <w:numId w:val="2"/>
        </w:numPr>
      </w:pPr>
      <w:r>
        <w:rPr/>
        <w:t xml:space="preserve">Funding source and potential conflicts of interest
</w:t>
      </w:r>
    </w:p>
    <w:p>
      <w:pPr>
        <w:spacing w:after="0"/>
        <w:numPr>
          <w:ilvl w:val="0"/>
          <w:numId w:val="2"/>
        </w:numPr>
      </w:pPr>
      <w:r>
        <w:rPr/>
        <w:t xml:space="preserve">Limitations and comparison with similar materials
</w:t>
      </w:r>
    </w:p>
    <w:p>
      <w:pPr>
        <w:spacing w:after="0"/>
        <w:numPr>
          <w:ilvl w:val="0"/>
          <w:numId w:val="2"/>
        </w:numPr>
      </w:pPr>
      <w:r>
        <w:rPr/>
        <w:t xml:space="preserve">Evidence to support claims
</w:t>
      </w:r>
    </w:p>
    <w:p>
      <w:pPr>
        <w:spacing w:after="0"/>
        <w:numPr>
          <w:ilvl w:val="0"/>
          <w:numId w:val="2"/>
        </w:numPr>
      </w:pPr>
      <w:r>
        <w:rPr/>
        <w:t xml:space="preserve">Consideration of real-world application environments
</w:t>
      </w:r>
    </w:p>
    <w:p>
      <w:pPr>
        <w:spacing w:after="0"/>
        <w:numPr>
          <w:ilvl w:val="0"/>
          <w:numId w:val="2"/>
        </w:numPr>
      </w:pPr>
      <w:r>
        <w:rPr/>
        <w:t xml:space="preserve">Data and evidence to support claims of high zT value
</w:t>
      </w:r>
    </w:p>
    <w:p>
      <w:pPr>
        <w:numPr>
          <w:ilvl w:val="0"/>
          <w:numId w:val="2"/>
        </w:numPr>
      </w:pPr>
      <w:r>
        <w:rPr/>
        <w:t xml:space="preserve">Exploration of contributions and counterarguments from other scholars</w:t>
      </w:r>
    </w:p>
    <w:p>
      <w:pPr>
        <w:pStyle w:val="Heading1"/>
      </w:pPr>
      <w:bookmarkStart w:id="6" w:name="_Toc6"/>
      <w:r>
        <w:t>Report location:</w:t>
      </w:r>
      <w:bookmarkEnd w:id="6"/>
    </w:p>
    <w:p>
      <w:hyperlink r:id="rId8" w:history="1">
        <w:r>
          <w:rPr>
            <w:color w:val="2980b9"/>
            <w:u w:val="single"/>
          </w:rPr>
          <w:t xml:space="preserve">https://www.fullpicture.app/item/f316e87dfb876d941484e0d800b6f461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267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ma.202203725" TargetMode="External"/><Relationship Id="rId8" Type="http://schemas.openxmlformats.org/officeDocument/2006/relationships/hyperlink" Target="https://www.fullpicture.app/item/f316e87dfb876d941484e0d800b6f4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2023-12-23T13:38:50+01:00</dcterms:created>
  <dcterms:modified xsi:type="dcterms:W3CDTF">2023-12-23T13:38:50+01:00</dcterms:modified>
</cp:coreProperties>
</file>

<file path=docProps/custom.xml><?xml version="1.0" encoding="utf-8"?>
<Properties xmlns="http://schemas.openxmlformats.org/officeDocument/2006/custom-properties" xmlns:vt="http://schemas.openxmlformats.org/officeDocument/2006/docPropsVTypes"/>
</file>