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What oligos are in my sample index? – 10X Genomics</w:t>
      </w:r>
      <w:br/>
      <w:hyperlink r:id="rId7" w:history="1">
        <w:r>
          <w:rPr>
            <w:color w:val="2980b9"/>
            <w:u w:val="single"/>
          </w:rPr>
          <w:t xml:space="preserve">https://kb.10xgenomics.com/hc/en-us/articles/218168503-What-oligos-are-in-my-sample-index-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样本索引的组成取决于单一样本索引（i7）还是双重样本索引（i5和i7）。</w:t>
      </w:r>
    </w:p>
    <w:p>
      <w:pPr>
        <w:jc w:val="both"/>
      </w:pPr>
      <w:r>
        <w:rPr/>
        <w:t xml:space="preserve">2. 每个96孔样本索引板中的每个样本索引都是独特的，确保在同一流动池中测序时每个文库使用不同的样本索引。</w:t>
      </w:r>
    </w:p>
    <w:p>
      <w:pPr>
        <w:jc w:val="both"/>
      </w:pPr>
      <w:r>
        <w:rPr/>
        <w:t xml:space="preserve">3. 可以在10x Genomics网站上找到各种类型文库所需的样本索引序列。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本文是一篇技术性文章，主要介绍了10X Genomics的样本索引（sample index）中包含哪些寡核苷酸序列。文章提供了不同类型样本索引的构成方式，并给出了各种样本索引的具体序列信息。从技术角度来看，文章内容比较客观和准确。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然而，由于本文是10X Genomics自己发布的，因此存在一定的宣传倾向。例如，在文章中提到“每个样本索引在96孔板中都是唯一的”，这可以被视为对公司产品高质量、高可靠性的暗示。此外，文章并未探讨其他公司或竞争产品的样本索引构成方式和优缺点，这也可能导致读者对该领域整体情况理解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总之，虽然本文在技术层面上比较准确和客观，但仍存在一定程度上的宣传倾向和信息片面性。读者需要结合其他来源进行全面了解和判断。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index construction methods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sample index designs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10X Genomics sample indexes
</w:t>
      </w:r>
    </w:p>
    <w:p>
      <w:pPr>
        <w:spacing w:after="0"/>
        <w:numPr>
          <w:ilvl w:val="0"/>
          <w:numId w:val="2"/>
        </w:numPr>
      </w:pPr>
      <w:r>
        <w:rPr/>
        <w:t xml:space="preserve">Competing products and their sample index designs
</w:t>
      </w:r>
    </w:p>
    <w:p>
      <w:pPr>
        <w:spacing w:after="0"/>
        <w:numPr>
          <w:ilvl w:val="0"/>
          <w:numId w:val="2"/>
        </w:numPr>
      </w:pPr>
      <w:r>
        <w:rPr/>
        <w:t xml:space="preserve">Sample index quality control measures
</w:t>
      </w:r>
    </w:p>
    <w:p>
      <w:pPr>
        <w:numPr>
          <w:ilvl w:val="0"/>
          <w:numId w:val="2"/>
        </w:numPr>
      </w:pPr>
      <w:r>
        <w:rPr/>
        <w:t xml:space="preserve">Applications of sample indexing in single-cell sequencing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https://www.fullpicture.app/item/f37cb9150d2e4ab9e9a9711e1b9e19d4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5D31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b.10xgenomics.com/hc/en-us/articles/218168503-What-oligos-are-in-my-sample-index-" TargetMode="External"/><Relationship Id="rId8" Type="http://schemas.openxmlformats.org/officeDocument/2006/relationships/hyperlink" Target="https://www.fullpicture.app/item/f37cb9150d2e4ab9e9a9711e1b9e19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2024-01-13T03:11:03+01:00</dcterms:created>
  <dcterms:modified xsi:type="dcterms:W3CDTF">2024-01-13T03:11:03+01:00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