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Imaging single glycans | Nature</w:t>
      </w:r>
      <w:br/>
      <w:hyperlink r:id="rId7" w:history="1">
        <w:r>
          <w:rPr>
            <w:color w:val="2980b9"/>
            <w:u w:val="single"/>
          </w:rPr>
          <w:t xml:space="preserve">https://www.nature.com/articles/s41586-020-2362-1</w:t>
        </w:r>
      </w:hyperlink>
    </w:p>
    <w:p>
      <w:pPr>
        <w:pStyle w:val="Heading1"/>
      </w:pPr>
      <w:bookmarkStart w:id="2" w:name="_Toc2"/>
      <w:r>
        <w:t>Article summary:</w:t>
      </w:r>
      <w:bookmarkEnd w:id="2"/>
    </w:p>
    <w:p>
      <w:pPr>
        <w:jc w:val="both"/>
      </w:pPr>
      <w:r>
        <w:rPr/>
        <w:t xml:space="preserve">1. Imaging of glycans has not been possible until now due to their complexity and flexibility.</w:t>
      </w:r>
    </w:p>
    <w:p>
      <w:pPr>
        <w:jc w:val="both"/>
      </w:pPr>
      <w:r>
        <w:rPr/>
        <w:t xml:space="preserve">2. Direct imaging of single glycan molecules is achieved through mass-selective, soft-landing electrospray ion beam deposition and low-temperature scanning tunnelling microscopy.</w:t>
      </w:r>
    </w:p>
    <w:p>
      <w:pPr>
        <w:jc w:val="both"/>
      </w:pPr>
      <w:r>
        <w:rPr/>
        <w:t xml:space="preserve">3. This technique enables the visualization of glycan connectivity and discrimination between regioisomers, providing a better understanding of carbohydrate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imaging single glycans, as well as a description of the new technique developed for direct imaging. The article is written in a clear and concise manner, making it easy to understand for readers with varying levels of scientific knowledge. The authors provide evidence to support their claims, such as references to previous studies on related topics and descriptions of the experimental setup used in this study. </w:t>
      </w:r>
    </w:p>
    <w:p>
      <w:pPr>
        <w:jc w:val="both"/>
      </w:pPr>
      <w:r>
        <w:rPr/>
        <w:t xml:space="preserve">However, there are some potential biases that should be noted. For example, the authors focus mainly on the advantages of their new technique without exploring any potential drawbacks or limitations that may exist. Additionally, they do not discuss any possible risks associated with using this technique or how it could be improved upon in future studies. Furthermore, while they provide evidence for their claims, they do not explore any counterarguments or alternative perspectives that could be taken into consideration when interpreting their results. </w:t>
      </w:r>
    </w:p>
    <w:p>
      <w:pPr>
        <w:jc w:val="both"/>
      </w:pPr>
      <w:r>
        <w:rPr/>
        <w:t xml:space="preserve">In conclusion, while this article provides an informative overview of the current state of imaging single glycans and describes a new technique for direct imaging,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Glycan imaging techniques</w:t>
      </w:r>
    </w:p>
    <w:p>
      <w:pPr>
        <w:spacing w:after="0"/>
        <w:numPr>
          <w:ilvl w:val="0"/>
          <w:numId w:val="2"/>
        </w:numPr>
      </w:pPr>
      <w:r>
        <w:rPr/>
        <w:t xml:space="preserve">Limitations of direct imaging</w:t>
      </w:r>
    </w:p>
    <w:p>
      <w:pPr>
        <w:spacing w:after="0"/>
        <w:numPr>
          <w:ilvl w:val="0"/>
          <w:numId w:val="2"/>
        </w:numPr>
      </w:pPr>
      <w:r>
        <w:rPr/>
        <w:t xml:space="preserve">Risks associated with imaging single glycans</w:t>
      </w:r>
    </w:p>
    <w:p>
      <w:pPr>
        <w:spacing w:after="0"/>
        <w:numPr>
          <w:ilvl w:val="0"/>
          <w:numId w:val="2"/>
        </w:numPr>
      </w:pPr>
      <w:r>
        <w:rPr/>
        <w:t xml:space="preserve">Alternative perspectives on imaging single glycans</w:t>
      </w:r>
    </w:p>
    <w:p>
      <w:pPr>
        <w:spacing w:after="0"/>
        <w:numPr>
          <w:ilvl w:val="0"/>
          <w:numId w:val="2"/>
        </w:numPr>
      </w:pPr>
      <w:r>
        <w:rPr/>
        <w:t xml:space="preserve">Improvements to direct imaging techniques</w:t>
      </w:r>
    </w:p>
    <w:p>
      <w:pPr>
        <w:numPr>
          <w:ilvl w:val="0"/>
          <w:numId w:val="2"/>
        </w:numPr>
      </w:pPr>
      <w:r>
        <w:rPr/>
        <w:t xml:space="preserve">Counterarguments to direct imaging techniques</w:t>
      </w:r>
    </w:p>
    <w:p>
      <w:pPr>
        <w:pStyle w:val="Heading1"/>
      </w:pPr>
      <w:bookmarkStart w:id="6" w:name="_Toc6"/>
      <w:r>
        <w:t>Report location:</w:t>
      </w:r>
      <w:bookmarkEnd w:id="6"/>
    </w:p>
    <w:p>
      <w:hyperlink r:id="rId8" w:history="1">
        <w:r>
          <w:rPr>
            <w:color w:val="2980b9"/>
            <w:u w:val="single"/>
          </w:rPr>
          <w:t xml:space="preserve">https://www.fullpicture.app/item/f3ac6222378e5533598de7d48fc08ec2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E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362-1" TargetMode="External"/><Relationship Id="rId8" Type="http://schemas.openxmlformats.org/officeDocument/2006/relationships/hyperlink" Target="https://www.fullpicture.app/item/f3ac6222378e5533598de7d48fc08e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2023-02-23T04:23:08+01:00</dcterms:created>
  <dcterms:modified xsi:type="dcterms:W3CDTF">2023-02-23T04:23:08+01:00</dcterms:modified>
</cp:coreProperties>
</file>

<file path=docProps/custom.xml><?xml version="1.0" encoding="utf-8"?>
<Properties xmlns="http://schemas.openxmlformats.org/officeDocument/2006/custom-properties" xmlns:vt="http://schemas.openxmlformats.org/officeDocument/2006/docPropsVTypes"/>
</file>