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Crew Scheduling by Incorporating Key Maintenance Routing Decisions | Operations Research</w:t>
      </w:r>
      <w:br/>
      <w:hyperlink r:id="rId7" w:history="1">
        <w:r>
          <w:rPr>
            <w:color w:val="2980b9"/>
            <w:u w:val="single"/>
          </w:rPr>
          <w:t xml:space="preserve">https://pubsonline.informs.org/doi/10.1287/opre.51.3.387.14759</w:t>
        </w:r>
      </w:hyperlink>
    </w:p>
    <w:p>
      <w:pPr>
        <w:pStyle w:val="Heading1"/>
      </w:pPr>
      <w:bookmarkStart w:id="2" w:name="_Toc2"/>
      <w:r>
        <w:t>Article summary:</w:t>
      </w:r>
      <w:bookmarkEnd w:id="2"/>
    </w:p>
    <w:p>
      <w:pPr>
        <w:jc w:val="both"/>
      </w:pPr>
      <w:r>
        <w:rPr/>
        <w:t xml:space="preserve">1. The article presents an extended crew pairing model that integrates crew scheduling and maintenance routing decisions to improve the quality of a crew schedule.</w:t>
      </w:r>
    </w:p>
    <w:p>
      <w:pPr>
        <w:jc w:val="both"/>
      </w:pPr>
      <w:r>
        <w:rPr/>
        <w:t xml:space="preserve">2. Theoretical results are presented to improve the tractability of the model by decreasing the number of variables needed and relaxing integrality requirements.</w:t>
      </w:r>
    </w:p>
    <w:p>
      <w:pPr>
        <w:jc w:val="both"/>
      </w:pPr>
      <w:r>
        <w:rPr/>
        <w:t xml:space="preserve">3. A computational proof-of-concept is provided to support the tractability and effectiveness of the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its content, as it provides a detailed overview of an extended crew pairing model that integrates crew scheduling and maintenance routing decisions, as well as theoretical results that can improve the tractability of the model. The article also provides a computational proof-of-concept to support its claims, which adds credibility to its findings.</w:t>
      </w:r>
    </w:p>
    <w:p>
      <w:pPr>
        <w:jc w:val="both"/>
      </w:pPr>
      <w:r>
        <w:rPr/>
        <w:t xml:space="preserve">However, there are some potential biases in the article that should be noted. For example, it does not explore any counterarguments or present both sides equally when discussing its proposed approach. Additionally, there is no discussion of possible risks associated with implementing this approach, which could lead readers to believe that it is risk-free when this may not be true in practice. Furthermore, there is no mention of any potential limitations or drawbacks associated with this approach, which could lead readers to overestimate its effectiveness in certain scenarios.</w:t>
      </w:r>
    </w:p>
    <w:p>
      <w:pPr>
        <w:pStyle w:val="Heading1"/>
      </w:pPr>
      <w:bookmarkStart w:id="5" w:name="_Toc5"/>
      <w:r>
        <w:t>Topics for further research:</w:t>
      </w:r>
      <w:bookmarkEnd w:id="5"/>
    </w:p>
    <w:p>
      <w:pPr>
        <w:spacing w:after="0"/>
        <w:numPr>
          <w:ilvl w:val="0"/>
          <w:numId w:val="2"/>
        </w:numPr>
      </w:pPr>
      <w:r>
        <w:rPr/>
        <w:t xml:space="preserve">Crew Scheduling Risks</w:t>
      </w:r>
    </w:p>
    <w:p>
      <w:pPr>
        <w:spacing w:after="0"/>
        <w:numPr>
          <w:ilvl w:val="0"/>
          <w:numId w:val="2"/>
        </w:numPr>
      </w:pPr>
      <w:r>
        <w:rPr/>
        <w:t xml:space="preserve">Maintenance Routing Limitations</w:t>
      </w:r>
    </w:p>
    <w:p>
      <w:pPr>
        <w:spacing w:after="0"/>
        <w:numPr>
          <w:ilvl w:val="0"/>
          <w:numId w:val="2"/>
        </w:numPr>
      </w:pPr>
      <w:r>
        <w:rPr/>
        <w:t xml:space="preserve">Crew Pairing Model Counterarguments</w:t>
      </w:r>
    </w:p>
    <w:p>
      <w:pPr>
        <w:spacing w:after="0"/>
        <w:numPr>
          <w:ilvl w:val="0"/>
          <w:numId w:val="2"/>
        </w:numPr>
      </w:pPr>
      <w:r>
        <w:rPr/>
        <w:t xml:space="preserve">Crew Scheduling Drawbacks</w:t>
      </w:r>
    </w:p>
    <w:p>
      <w:pPr>
        <w:spacing w:after="0"/>
        <w:numPr>
          <w:ilvl w:val="0"/>
          <w:numId w:val="2"/>
        </w:numPr>
      </w:pPr>
      <w:r>
        <w:rPr/>
        <w:t xml:space="preserve">Maintenance Routing Pros and Cons</w:t>
      </w:r>
    </w:p>
    <w:p>
      <w:pPr>
        <w:numPr>
          <w:ilvl w:val="0"/>
          <w:numId w:val="2"/>
        </w:numPr>
      </w:pPr>
      <w:r>
        <w:rPr/>
        <w:t xml:space="preserve">Extended Crew Pairing Model Advantages and Disadvantages</w:t>
      </w:r>
    </w:p>
    <w:p>
      <w:pPr>
        <w:pStyle w:val="Heading1"/>
      </w:pPr>
      <w:bookmarkStart w:id="6" w:name="_Toc6"/>
      <w:r>
        <w:t>Report location:</w:t>
      </w:r>
      <w:bookmarkEnd w:id="6"/>
    </w:p>
    <w:p>
      <w:hyperlink r:id="rId8" w:history="1">
        <w:r>
          <w:rPr>
            <w:color w:val="2980b9"/>
            <w:u w:val="single"/>
          </w:rPr>
          <w:t xml:space="preserve">https://www.fullpicture.app/item/f4048a39a983d8ef9c7097fb75e45c92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F53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10.1287/opre.51.3.387.14759" TargetMode="External"/><Relationship Id="rId8" Type="http://schemas.openxmlformats.org/officeDocument/2006/relationships/hyperlink" Target="https://www.fullpicture.app/item/f4048a39a983d8ef9c7097fb75e45c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2023-02-19T01:41:19+01:00</dcterms:created>
  <dcterms:modified xsi:type="dcterms:W3CDTF">2023-02-19T01:41:19+01:00</dcterms:modified>
</cp:coreProperties>
</file>

<file path=docProps/custom.xml><?xml version="1.0" encoding="utf-8"?>
<Properties xmlns="http://schemas.openxmlformats.org/officeDocument/2006/custom-properties" xmlns:vt="http://schemas.openxmlformats.org/officeDocument/2006/docPropsVTypes"/>
</file>