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Nanomedicine-Based Delivery Strategies for Breast Cancer Treatment and Management - PMC</w:t>
      </w:r>
      <w:br/>
      <w:hyperlink r:id="rId7" w:history="1">
        <w:r>
          <w:rPr>
            <w:color w:val="2980b9"/>
            <w:u w:val="single"/>
          </w:rPr>
          <w:t xml:space="preserve">https://www.ncbi.nlm.nih.gov/pmc/articles/PMC8911433/</w:t>
        </w:r>
      </w:hyperlink>
    </w:p>
    <w:p>
      <w:pPr>
        <w:pStyle w:val="Heading1"/>
      </w:pPr>
      <w:bookmarkStart w:id="2" w:name="_Toc2"/>
      <w:r>
        <w:t>Article summary:</w:t>
      </w:r>
      <w:bookmarkEnd w:id="2"/>
    </w:p>
    <w:p>
      <w:pPr>
        <w:jc w:val="both"/>
      </w:pPr>
      <w:r>
        <w:rPr/>
        <w:t xml:space="preserve">1. Breast cancer is one of the most common types of cancer among women globally, caused by mutations in the estrogen/progesterone receptors.</w:t>
      </w:r>
    </w:p>
    <w:p>
      <w:pPr>
        <w:jc w:val="both"/>
      </w:pPr>
      <w:r>
        <w:rPr/>
        <w:t xml:space="preserve">2. Conventional treatment methods like surgery, radiotherapy, and chemotherapy are not as effective as expected and lead to concerns about low bioavailability, low cellular uptake, emerging resistance, and adverse toxicities.</w:t>
      </w:r>
    </w:p>
    <w:p>
      <w:pPr>
        <w:jc w:val="both"/>
      </w:pPr>
      <w:r>
        <w:rPr/>
        <w:t xml:space="preserve">3. Nanomedicine-based approaches are a promising alternative for breast cancer treatment, with rapid advancements in nanomedicine as a platform for investigating novel therapeutic applications and modern intelligent healthcare management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reliable and trustworthy due to its use of evidence-based research from reputable sources such as the American Joint Committee on Cancer (AJCC) and GLOBOCAN statistics. The article also provides an overview of the current state of breast cancer treatments and their associated challenges, which is useful for readers who may be unfamiliar with the topic. Additionally, it provides an overview of nanomedicine-based approaches that are becoming more widely accepted for improving treatment effectiveness and reducing undesired side effects in breast cancer patients. </w:t>
      </w:r>
    </w:p>
    <w:p>
      <w:pPr>
        <w:jc w:val="both"/>
      </w:pPr>
      <w:r>
        <w:rPr/>
        <w:t xml:space="preserve">However, there are some potential biases present in the article that should be noted. For example, while the article does provide an overview of conventional treatments such as surgery, radiotherapy, and chemotherapy, it does not provide any information on alternative treatments or therapies that may be available to patients. Additionally, while the article does discuss potential risks associated with nanomedicine-based approaches to treating breast cancer, it does not provide any information on possible long-term risks or side effects that may arise from these treatments. Furthermore, while the article does mention potential benefits associated with nanomedicine-based approaches to treating breast cancer such as improved treatment effectiveness and reduced undesired side effects in patients, it does not provide any evidence or data to support these claims. Finally, while the article mentions various aspects of proposed nano-enabled therapeutic approaches have been discussed in this review., it fails to explore counterarguments or other points of view regarding these topics which could have provided a more balanced perspective on this issue.</w:t>
      </w:r>
    </w:p>
    <w:p>
      <w:pPr>
        <w:pStyle w:val="Heading1"/>
      </w:pPr>
      <w:bookmarkStart w:id="5" w:name="_Toc5"/>
      <w:r>
        <w:t>Topics for further research:</w:t>
      </w:r>
      <w:bookmarkEnd w:id="5"/>
    </w:p>
    <w:p>
      <w:pPr>
        <w:spacing w:after="0"/>
        <w:numPr>
          <w:ilvl w:val="0"/>
          <w:numId w:val="2"/>
        </w:numPr>
      </w:pPr>
      <w:r>
        <w:rPr/>
        <w:t xml:space="preserve">Alternative treatments for breast cancer</w:t>
      </w:r>
    </w:p>
    <w:p>
      <w:pPr>
        <w:spacing w:after="0"/>
        <w:numPr>
          <w:ilvl w:val="0"/>
          <w:numId w:val="2"/>
        </w:numPr>
      </w:pPr>
      <w:r>
        <w:rPr/>
        <w:t xml:space="preserve">Long-term risks of nanomedicine-based treatments</w:t>
      </w:r>
    </w:p>
    <w:p>
      <w:pPr>
        <w:spacing w:after="0"/>
        <w:numPr>
          <w:ilvl w:val="0"/>
          <w:numId w:val="2"/>
        </w:numPr>
      </w:pPr>
      <w:r>
        <w:rPr/>
        <w:t xml:space="preserve">Evidence for improved treatment effectiveness with nanomedicine</w:t>
      </w:r>
    </w:p>
    <w:p>
      <w:pPr>
        <w:spacing w:after="0"/>
        <w:numPr>
          <w:ilvl w:val="0"/>
          <w:numId w:val="2"/>
        </w:numPr>
      </w:pPr>
      <w:r>
        <w:rPr/>
        <w:t xml:space="preserve">Side effects of nanomedicine-based treatments</w:t>
      </w:r>
    </w:p>
    <w:p>
      <w:pPr>
        <w:spacing w:after="0"/>
        <w:numPr>
          <w:ilvl w:val="0"/>
          <w:numId w:val="2"/>
        </w:numPr>
      </w:pPr>
      <w:r>
        <w:rPr/>
        <w:t xml:space="preserve">Counterarguments to nanomedicine-based treatments</w:t>
      </w:r>
    </w:p>
    <w:p>
      <w:pPr>
        <w:numPr>
          <w:ilvl w:val="0"/>
          <w:numId w:val="2"/>
        </w:numPr>
      </w:pPr>
      <w:r>
        <w:rPr/>
        <w:t xml:space="preserve">Perspectives on nanomedicine-based treatments</w:t>
      </w:r>
    </w:p>
    <w:p>
      <w:pPr>
        <w:pStyle w:val="Heading1"/>
      </w:pPr>
      <w:bookmarkStart w:id="6" w:name="_Toc6"/>
      <w:r>
        <w:t>Report location:</w:t>
      </w:r>
      <w:bookmarkEnd w:id="6"/>
    </w:p>
    <w:p>
      <w:hyperlink r:id="rId8" w:history="1">
        <w:r>
          <w:rPr>
            <w:color w:val="2980b9"/>
            <w:u w:val="single"/>
          </w:rPr>
          <w:t xml:space="preserve">https://www.fullpicture.app/item/f41b1a0ddc8fbc0e52f5479e7719174d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23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11433/" TargetMode="External"/><Relationship Id="rId8" Type="http://schemas.openxmlformats.org/officeDocument/2006/relationships/hyperlink" Target="https://www.fullpicture.app/item/f41b1a0ddc8fbc0e52f5479e771917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2023-02-24T15:32:40+01:00</dcterms:created>
  <dcterms:modified xsi:type="dcterms:W3CDTF">2023-02-24T15:32:40+01:00</dcterms:modified>
</cp:coreProperties>
</file>

<file path=docProps/custom.xml><?xml version="1.0" encoding="utf-8"?>
<Properties xmlns="http://schemas.openxmlformats.org/officeDocument/2006/custom-properties" xmlns:vt="http://schemas.openxmlformats.org/officeDocument/2006/docPropsVTypes"/>
</file>