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Fiction More Realistic: A Writer’s Guide – Right Click</w:t>
      </w:r>
      <w:br/>
      <w:hyperlink r:id="rId7" w:history="1">
        <w:r>
          <w:rPr>
            <w:color w:val="2980b9"/>
            <w:u w:val="single"/>
          </w:rPr>
          <w:t xml:space="preserve">https://righttclickk.wordpress.com/?p=462</w:t>
        </w:r>
      </w:hyperlink>
    </w:p>
    <w:p>
      <w:pPr>
        <w:pStyle w:val="Heading1"/>
      </w:pPr>
      <w:bookmarkStart w:id="2" w:name="_Toc2"/>
      <w:r>
        <w:t>Article summary:</w:t>
      </w:r>
      <w:bookmarkEnd w:id="2"/>
    </w:p>
    <w:p>
      <w:pPr>
        <w:jc w:val="both"/>
      </w:pPr>
      <w:r>
        <w:rPr/>
        <w:t xml:space="preserve">1. Developing rich backstories for characters is crucial in creating realistic and relatable fiction, as it influences their decisions and actions.</w:t>
      </w:r>
    </w:p>
    <w:p>
      <w:pPr>
        <w:jc w:val="both"/>
      </w:pPr>
      <w:r>
        <w:rPr/>
        <w:t xml:space="preserve"/>
      </w:r>
    </w:p>
    <w:p>
      <w:pPr>
        <w:jc w:val="both"/>
      </w:pPr>
      <w:r>
        <w:rPr/>
        <w:t xml:space="preserve">2. Showing protagonist growth through experiences and crafting compelling villains with depth are essential elements in driving the story forward and engaging readers.</w:t>
      </w:r>
    </w:p>
    <w:p>
      <w:pPr>
        <w:jc w:val="both"/>
      </w:pPr>
      <w:r>
        <w:rPr/>
        <w:t xml:space="preserve"/>
      </w:r>
    </w:p>
    <w:p>
      <w:pPr>
        <w:jc w:val="both"/>
      </w:pPr>
      <w:r>
        <w:rPr/>
        <w:t xml:space="preserve">3. Building emotional resonance with characters, leveraging ambition as a powerful motivator, and answering the questions of why and how are key strategies to make fiction more realistic and captivating for readers.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"Making Fiction More Realistic: A Writer’s Guide" provides valuable insights into how writers can infuse their fiction with realism and relatability to engage readers. However, there are several areas where the article could be improved in terms of critical analysis and potential biases.</w:t>
      </w:r>
    </w:p>
    <w:p>
      <w:pPr>
        <w:jc w:val="both"/>
      </w:pPr>
      <w:r>
        <w:rPr/>
        <w:t xml:space="preserve"/>
      </w:r>
    </w:p>
    <w:p>
      <w:pPr>
        <w:jc w:val="both"/>
      </w:pPr>
      <w:r>
        <w:rPr/>
        <w:t xml:space="preserve">One potential bias in the article is the focus on specific examples from popular media, such as Harry Potter and Death Note. While these examples are useful for illustrating the points being made, they may not be universally relatable to all readers. The article could benefit from a more diverse range of examples to ensure that all readers can connect with the concepts being discussed.</w:t>
      </w:r>
    </w:p>
    <w:p>
      <w:pPr>
        <w:jc w:val="both"/>
      </w:pPr>
      <w:r>
        <w:rPr/>
        <w:t xml:space="preserve"/>
      </w:r>
    </w:p>
    <w:p>
      <w:pPr>
        <w:jc w:val="both"/>
      </w:pPr>
      <w:r>
        <w:rPr/>
        <w:t xml:space="preserve">Additionally, the article makes several claims about the importance of character development, emotional resonance, and plot coherence in crafting realistic fiction. While these claims are supported by examples and explanations, there is a lack of evidence or research cited to back up these assertions. Including references to studies or expert opinions on storytelling techniques could strengthen the credibility of the article.</w:t>
      </w:r>
    </w:p>
    <w:p>
      <w:pPr>
        <w:jc w:val="both"/>
      </w:pPr>
      <w:r>
        <w:rPr/>
        <w:t xml:space="preserve"/>
      </w:r>
    </w:p>
    <w:p>
      <w:pPr>
        <w:jc w:val="both"/>
      </w:pPr>
      <w:r>
        <w:rPr/>
        <w:t xml:space="preserve">Furthermore, the article focuses primarily on tips for enhancing fiction writing without exploring potential challenges or drawbacks. For example, it does not address the risk of creating characters that are too predictable or cliché when following certain character development strategies. Including a discussion of potential pitfalls and how to avoid them would provide a more balanced perspective for writers.</w:t>
      </w:r>
    </w:p>
    <w:p>
      <w:pPr>
        <w:jc w:val="both"/>
      </w:pPr>
      <w:r>
        <w:rPr/>
        <w:t xml:space="preserve"/>
      </w:r>
    </w:p>
    <w:p>
      <w:pPr>
        <w:jc w:val="both"/>
      </w:pPr>
      <w:r>
        <w:rPr/>
        <w:t xml:space="preserve">Overall, while the article offers valuable advice for writers looking to improve their fiction writing skills, it could benefit from addressing potential biases in its examples, providing more evidence for its claims, exploring counterarguments or challenges, and presenting a more balanced view of the topic. By incorporating these suggestions, the article could become a more comprehensive and informative resource for aspiring writers.</w:t>
      </w:r>
    </w:p>
    <w:p>
      <w:pPr>
        <w:pStyle w:val="Heading1"/>
      </w:pPr>
      <w:bookmarkStart w:id="5" w:name="_Toc5"/>
      <w:r>
        <w:t>Topics for further research:</w:t>
      </w:r>
      <w:bookmarkEnd w:id="5"/>
    </w:p>
    <w:p>
      <w:pPr>
        <w:spacing w:after="0"/>
        <w:numPr>
          <w:ilvl w:val="0"/>
          <w:numId w:val="2"/>
        </w:numPr>
      </w:pPr>
      <w:r>
        <w:rPr/>
        <w:t xml:space="preserve">Strategies for avoiding cliché character development in fiction writing
</w:t>
      </w:r>
    </w:p>
    <w:p>
      <w:pPr>
        <w:spacing w:after="0"/>
        <w:numPr>
          <w:ilvl w:val="0"/>
          <w:numId w:val="2"/>
        </w:numPr>
      </w:pPr>
      <w:r>
        <w:rPr/>
        <w:t xml:space="preserve">Research on the impact of emotional resonance in storytelling
</w:t>
      </w:r>
    </w:p>
    <w:p>
      <w:pPr>
        <w:spacing w:after="0"/>
        <w:numPr>
          <w:ilvl w:val="0"/>
          <w:numId w:val="2"/>
        </w:numPr>
      </w:pPr>
      <w:r>
        <w:rPr/>
        <w:t xml:space="preserve">Common pitfalls in crafting realistic fiction and how to overcome them
</w:t>
      </w:r>
    </w:p>
    <w:p>
      <w:pPr>
        <w:spacing w:after="0"/>
        <w:numPr>
          <w:ilvl w:val="0"/>
          <w:numId w:val="2"/>
        </w:numPr>
      </w:pPr>
      <w:r>
        <w:rPr/>
        <w:t xml:space="preserve">Diverse examples of realistic fiction in literature
</w:t>
      </w:r>
    </w:p>
    <w:p>
      <w:pPr>
        <w:spacing w:after="0"/>
        <w:numPr>
          <w:ilvl w:val="0"/>
          <w:numId w:val="2"/>
        </w:numPr>
      </w:pPr>
      <w:r>
        <w:rPr/>
        <w:t xml:space="preserve">Expert opinions on the importance of plot coherence in fiction writing
</w:t>
      </w:r>
    </w:p>
    <w:p>
      <w:pPr>
        <w:numPr>
          <w:ilvl w:val="0"/>
          <w:numId w:val="2"/>
        </w:numPr>
      </w:pPr>
      <w:r>
        <w:rPr/>
        <w:t xml:space="preserve">Techniques for creating unpredictable and engaging characters in fiction</w:t>
      </w:r>
    </w:p>
    <w:p>
      <w:pPr>
        <w:pStyle w:val="Heading1"/>
      </w:pPr>
      <w:bookmarkStart w:id="6" w:name="_Toc6"/>
      <w:r>
        <w:t>Report location:</w:t>
      </w:r>
      <w:bookmarkEnd w:id="6"/>
    </w:p>
    <w:p>
      <w:hyperlink r:id="rId8" w:history="1">
        <w:r>
          <w:rPr>
            <w:color w:val="2980b9"/>
            <w:u w:val="single"/>
          </w:rPr>
          <w:t xml:space="preserve">https://www.fullpicture.app/item/f41f78d13ffa146250e5d17f1023c6b8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BC7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ighttclickk.wordpress.com/?p=462" TargetMode="External"/><Relationship Id="rId8" Type="http://schemas.openxmlformats.org/officeDocument/2006/relationships/hyperlink" Target="https://www.fullpicture.app/item/f41f78d13ffa146250e5d17f1023c6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2024-07-08T07:13:48+02:00</dcterms:created>
  <dcterms:modified xsi:type="dcterms:W3CDTF">2024-07-08T07:13:48+02:00</dcterms:modified>
</cp:coreProperties>
</file>

<file path=docProps/custom.xml><?xml version="1.0" encoding="utf-8"?>
<Properties xmlns="http://schemas.openxmlformats.org/officeDocument/2006/custom-properties" xmlns:vt="http://schemas.openxmlformats.org/officeDocument/2006/docPropsVTypes"/>
</file>