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Wang_2020_J._Stat._Mech._2020_093203.pdf</w:t>
      </w:r>
      <w:br/>
      <w:hyperlink r:id="rId7" w:history="1">
        <w:r>
          <w:rPr>
            <w:color w:val="2980b9"/>
            <w:u w:val="single"/>
          </w:rPr>
          <w:t xml:space="preserve">https://typeset.io/library/untitled-collection-1-1mc1nx7g/wang-2020-j-stat-mech-2020-093203-pdf-1pefynl1</w:t>
        </w:r>
      </w:hyperlink>
    </w:p>
    <w:p>
      <w:pPr>
        <w:pStyle w:val="Heading1"/>
      </w:pPr>
      <w:bookmarkStart w:id="2" w:name="_Toc2"/>
      <w:r>
        <w:t>Article summary:</w:t>
      </w:r>
      <w:bookmarkEnd w:id="2"/>
    </w:p>
    <w:p>
      <w:pPr>
        <w:jc w:val="both"/>
      </w:pPr>
      <w:r>
        <w:rPr/>
        <w:t xml:space="preserve">1. The article presents a Taylor series expansion of the double fractional Cattaneo model for anomalous transport of compounds in spiny dendrites structure.</w:t>
      </w:r>
    </w:p>
    <w:p>
      <w:pPr>
        <w:jc w:val="both"/>
      </w:pPr>
      <w:r>
        <w:rPr/>
        <w:t xml:space="preserve">2. The inverse Laplace transform of the equation is evaluated term by term using the inverse Laplace transform of the Fox H-function.</w:t>
      </w:r>
    </w:p>
    <w:p>
      <w:pPr>
        <w:jc w:val="both"/>
      </w:pPr>
      <w:r>
        <w:rPr/>
        <w:t xml:space="preserve">3. The plots about equation are made by using an expansion in Matlab and the PDF can be represented by exponential decay for short time and H1,01,1[x2t β∣∣∣∣(1,β)(1,2)] for long time.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in a clear and concise manner that makes it easy to understand. The authors provide detailed explanations of their methods and results, which makes it easier to evaluate their claims. However, there are some potential biases that should be noted. For example, the authors do not explore any counterarguments or present any evidence to support their claims. Additionally, they do not discuss any possible risks associated with their findings or present both sides equally. Furthermore, there is no discussion of any promotional content or partiality in the article. In conclusion, while this article provides a thorough explanation of its methods and results, it does not address potential biases or explore counterarguments or risks associated with its findings.</w:t>
      </w:r>
    </w:p>
    <w:p>
      <w:pPr>
        <w:pStyle w:val="Heading1"/>
      </w:pPr>
      <w:bookmarkStart w:id="5" w:name="_Toc5"/>
      <w:r>
        <w:t>Topics for further research:</w:t>
      </w:r>
      <w:bookmarkEnd w:id="5"/>
    </w:p>
    <w:p>
      <w:pPr>
        <w:spacing w:after="0"/>
        <w:numPr>
          <w:ilvl w:val="0"/>
          <w:numId w:val="2"/>
        </w:numPr>
      </w:pPr>
      <w:r>
        <w:rPr/>
        <w:t xml:space="preserve">Counterarguments to research findings</w:t>
      </w:r>
    </w:p>
    <w:p>
      <w:pPr>
        <w:spacing w:after="0"/>
        <w:numPr>
          <w:ilvl w:val="0"/>
          <w:numId w:val="2"/>
        </w:numPr>
      </w:pPr>
      <w:r>
        <w:rPr/>
        <w:t xml:space="preserve">Evidence to support research claims</w:t>
      </w:r>
    </w:p>
    <w:p>
      <w:pPr>
        <w:spacing w:after="0"/>
        <w:numPr>
          <w:ilvl w:val="0"/>
          <w:numId w:val="2"/>
        </w:numPr>
      </w:pPr>
      <w:r>
        <w:rPr/>
        <w:t xml:space="preserve">Risks associated with research findings</w:t>
      </w:r>
    </w:p>
    <w:p>
      <w:pPr>
        <w:spacing w:after="0"/>
        <w:numPr>
          <w:ilvl w:val="0"/>
          <w:numId w:val="2"/>
        </w:numPr>
      </w:pPr>
      <w:r>
        <w:rPr/>
        <w:t xml:space="preserve">Promotional content in research articles</w:t>
      </w:r>
    </w:p>
    <w:p>
      <w:pPr>
        <w:spacing w:after="0"/>
        <w:numPr>
          <w:ilvl w:val="0"/>
          <w:numId w:val="2"/>
        </w:numPr>
      </w:pPr>
      <w:r>
        <w:rPr/>
        <w:t xml:space="preserve">Partiality in research articles</w:t>
      </w:r>
    </w:p>
    <w:p>
      <w:pPr>
        <w:numPr>
          <w:ilvl w:val="0"/>
          <w:numId w:val="2"/>
        </w:numPr>
      </w:pPr>
      <w:r>
        <w:rPr/>
        <w:t xml:space="preserve">Evaluating research claims</w:t>
      </w:r>
    </w:p>
    <w:p>
      <w:pPr>
        <w:pStyle w:val="Heading1"/>
      </w:pPr>
      <w:bookmarkStart w:id="6" w:name="_Toc6"/>
      <w:r>
        <w:t>Report location:</w:t>
      </w:r>
      <w:bookmarkEnd w:id="6"/>
    </w:p>
    <w:p>
      <w:hyperlink r:id="rId8" w:history="1">
        <w:r>
          <w:rPr>
            <w:color w:val="2980b9"/>
            <w:u w:val="single"/>
          </w:rPr>
          <w:t xml:space="preserve">https://www.fullpicture.app/item/f41fbd60f51b3a51dd2462433bfca597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90D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1-1mc1nx7g/wang-2020-j-stat-mech-2020-093203-pdf-1pefynl1" TargetMode="External"/><Relationship Id="rId8" Type="http://schemas.openxmlformats.org/officeDocument/2006/relationships/hyperlink" Target="https://www.fullpicture.app/item/f41fbd60f51b3a51dd2462433bfca5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2023-02-27T00:25:15+01:00</dcterms:created>
  <dcterms:modified xsi:type="dcterms:W3CDTF">2023-02-27T00:25:15+01:00</dcterms:modified>
</cp:coreProperties>
</file>

<file path=docProps/custom.xml><?xml version="1.0" encoding="utf-8"?>
<Properties xmlns="http://schemas.openxmlformats.org/officeDocument/2006/custom-properties" xmlns:vt="http://schemas.openxmlformats.org/officeDocument/2006/docPropsVTypes"/>
</file>