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Methods for Battery SOH Estimation: Survey and a Critical Analysis | IEEE Journals &amp; Magazine | IEEE Xplore</w:t>
      </w:r>
      <w:br/>
      <w:hyperlink r:id="rId7" w:history="1">
        <w:r>
          <w:rPr>
            <w:color w:val="2980b9"/>
            <w:u w:val="single"/>
          </w:rPr>
          <w:t xml:space="preserve">https://ieeexplore.ieee.org/document/9535528/authors</w:t>
        </w:r>
      </w:hyperlink>
    </w:p>
    <w:p>
      <w:pPr>
        <w:pStyle w:val="Heading1"/>
      </w:pPr>
      <w:bookmarkStart w:id="2" w:name="_Toc2"/>
      <w:r>
        <w:t>Article summary:</w:t>
      </w:r>
      <w:bookmarkEnd w:id="2"/>
    </w:p>
    <w:p>
      <w:pPr>
        <w:jc w:val="both"/>
      </w:pPr>
      <w:r>
        <w:rPr/>
        <w:t xml:space="preserve">1. State-of-health (SOH) estimation is crucial for ensuring the efficiency, reliability, and safety of lithium-ion batteries (LIBs) in electric vehicles (EVs), but it is challenging to estimate accurately due to the complexity of electrochemical processes and working conditions.</w:t>
      </w:r>
    </w:p>
    <w:p>
      <w:pPr>
        <w:jc w:val="both"/>
      </w:pPr>
      <w:r>
        <w:rPr/>
        <w:t xml:space="preserve">2. Various data-driven methods with robust and adaptive features for SOH estimation have been proposed in the literature, but there is a lack of comprehensive investigation and performance comparison of these methods.</w:t>
      </w:r>
    </w:p>
    <w:p>
      <w:pPr>
        <w:jc w:val="both"/>
      </w:pPr>
      <w:r>
        <w:rPr/>
        <w:t xml:space="preserve">3. This paper provides a critical analysis and evaluation of current major data-driven methods with real-world EV battery data, summarizing their advantages and limitations with consideration of critical features required for accurate SOH estimation in real-world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数据驱动的电池状态估计方法的综述和分析。文章指出，电池状态估计对于确保锂离子电池在电动汽车中的效率、可靠性和安全性至关重要。然而，由于电池内部化学过程的复杂性和工作条件的动态性，准确地估计电池状态是具有挑战性的，特别是在实际应用场景中。因此，各种具有强大和适应性特征的数据驱动方法已经被广泛提出。但是，目前缺乏对这些方法进行全面调查和性能比较的研究，这使得它们难以在实践中采用。</w:t>
      </w:r>
    </w:p>
    <w:p>
      <w:pPr>
        <w:jc w:val="both"/>
      </w:pPr>
      <w:r>
        <w:rPr/>
        <w:t xml:space="preserve"/>
      </w:r>
    </w:p>
    <w:p>
      <w:pPr>
        <w:jc w:val="both"/>
      </w:pPr>
      <w:r>
        <w:rPr/>
        <w:t xml:space="preserve">文章提供了一些有价值的信息和见解，但也存在一些问题。首先，文章没有充分考虑到可能存在的偏见来源。例如，在评估不同方法时，作者可能会倾向于使用自己开发或支持的算法，并忽略其他可能更有效或更精确的算法。</w:t>
      </w:r>
    </w:p>
    <w:p>
      <w:pPr>
        <w:jc w:val="both"/>
      </w:pPr>
      <w:r>
        <w:rPr/>
        <w:t xml:space="preserve"/>
      </w:r>
    </w:p>
    <w:p>
      <w:pPr>
        <w:jc w:val="both"/>
      </w:pPr>
      <w:r>
        <w:rPr/>
        <w:t xml:space="preserve">其次，文章可能存在片面报道问题。作者只介绍了当前主要数据驱动方法，并未探讨其他可能存在且未被广泛研究或应用的方法。</w:t>
      </w:r>
    </w:p>
    <w:p>
      <w:pPr>
        <w:jc w:val="both"/>
      </w:pPr>
      <w:r>
        <w:rPr/>
        <w:t xml:space="preserve"/>
      </w:r>
    </w:p>
    <w:p>
      <w:pPr>
        <w:jc w:val="both"/>
      </w:pPr>
      <w:r>
        <w:rPr/>
        <w:t xml:space="preserve">第三，在某些情况下，作者提出了无根据或缺失证据支持其主张的观点。例如，在讨论每种方法优点和局限性时，并未提供足够的数据或案例来支持其结论。</w:t>
      </w:r>
    </w:p>
    <w:p>
      <w:pPr>
        <w:jc w:val="both"/>
      </w:pPr>
      <w:r>
        <w:rPr/>
        <w:t xml:space="preserve"/>
      </w:r>
    </w:p>
    <w:p>
      <w:pPr>
        <w:jc w:val="both"/>
      </w:pPr>
      <w:r>
        <w:rPr/>
        <w:t xml:space="preserve">第四，在探讨如何实现准确SOH估计时，作者可能忽略了某些重要考虑点。例如，在实际应用中需要考虑到不同环境条件下电池行为变化等因素。</w:t>
      </w:r>
    </w:p>
    <w:p>
      <w:pPr>
        <w:jc w:val="both"/>
      </w:pPr>
      <w:r>
        <w:rPr/>
        <w:t xml:space="preserve"/>
      </w:r>
    </w:p>
    <w:p>
      <w:pPr>
        <w:jc w:val="both"/>
      </w:pPr>
      <w:r>
        <w:rPr/>
        <w:t xml:space="preserve">最后，在宣传内容方面，文章并未平等地呈现双方观点，并未注意到可能存在风险或负面影响。</w:t>
      </w:r>
    </w:p>
    <w:p>
      <w:pPr>
        <w:jc w:val="both"/>
      </w:pPr>
      <w:r>
        <w:rPr/>
        <w:t xml:space="preserve"/>
      </w:r>
    </w:p>
    <w:p>
      <w:pPr>
        <w:jc w:val="both"/>
      </w:pPr>
      <w:r>
        <w:rPr/>
        <w:t xml:space="preserve">总之，该文章提供了一些有价值信息和见解，并且对于那些想要深入了解数据驱动电池状态估计方法及其应用领域的人来说是一个很好的起点。然而，在阅读该文章时需要注意其中存在潜在偏见、片面报道、无根据主张、缺失考虑点等问题。</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Overlooking important considerations
</w:t>
      </w:r>
    </w:p>
    <w:p>
      <w:pPr>
        <w:spacing w:after="0"/>
        <w:numPr>
          <w:ilvl w:val="0"/>
          <w:numId w:val="2"/>
        </w:numPr>
      </w:pPr>
      <w:r>
        <w:rPr/>
        <w:t xml:space="preserve">Incomplete evidence
</w:t>
      </w:r>
    </w:p>
    <w:p>
      <w:pPr>
        <w:numPr>
          <w:ilvl w:val="0"/>
          <w:numId w:val="2"/>
        </w:numPr>
      </w:pPr>
      <w:r>
        <w:rPr/>
        <w:t xml:space="preserve">Promotion without equal presentation of risks</w:t>
      </w:r>
    </w:p>
    <w:p>
      <w:pPr>
        <w:pStyle w:val="Heading1"/>
      </w:pPr>
      <w:bookmarkStart w:id="6" w:name="_Toc6"/>
      <w:r>
        <w:t>Report location:</w:t>
      </w:r>
      <w:bookmarkEnd w:id="6"/>
    </w:p>
    <w:p>
      <w:hyperlink r:id="rId8" w:history="1">
        <w:r>
          <w:rPr>
            <w:color w:val="2980b9"/>
            <w:u w:val="single"/>
          </w:rPr>
          <w:t xml:space="preserve">https://www.fullpicture.app/item/f4209d5c9cd6c17d33a3a832ea4572ef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06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35528/authors" TargetMode="External"/><Relationship Id="rId8" Type="http://schemas.openxmlformats.org/officeDocument/2006/relationships/hyperlink" Target="https://www.fullpicture.app/item/f4209d5c9cd6c17d33a3a832ea4572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2023-03-14T10:22:21+01:00</dcterms:created>
  <dcterms:modified xsi:type="dcterms:W3CDTF">2023-03-14T10:22:21+01:00</dcterms:modified>
</cp:coreProperties>
</file>

<file path=docProps/custom.xml><?xml version="1.0" encoding="utf-8"?>
<Properties xmlns="http://schemas.openxmlformats.org/officeDocument/2006/custom-properties" xmlns:vt="http://schemas.openxmlformats.org/officeDocument/2006/docPropsVTypes"/>
</file>