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Calibration and Validation of Landsat Tree Cover in the Taiga−Tundra Ecotone</w:t>
      </w:r>
      <w:br/>
      <w:hyperlink r:id="rId7" w:history="1">
        <w:r>
          <w:rPr>
            <w:color w:val="2980b9"/>
            <w:u w:val="single"/>
          </w:rPr>
          <w:t xml:space="preserve">https://www.mdpi.com/2072-4292/8/7/551/htm</w:t>
        </w:r>
      </w:hyperlink>
    </w:p>
    <w:p>
      <w:pPr>
        <w:pStyle w:val="Heading1"/>
      </w:pPr>
      <w:bookmarkStart w:id="2" w:name="_Toc2"/>
      <w:r>
        <w:t>Article summary:</w:t>
      </w:r>
      <w:bookmarkEnd w:id="2"/>
    </w:p>
    <w:p>
      <w:pPr>
        <w:jc w:val="both"/>
      </w:pPr>
      <w:r>
        <w:rPr/>
        <w:t xml:space="preserve">1. This article discusses the calibration and validation of Landsat tree cover in the Taiga-Tundra Ecotone.</w:t>
      </w:r>
    </w:p>
    <w:p>
      <w:pPr>
        <w:jc w:val="both"/>
      </w:pPr>
      <w:r>
        <w:rPr/>
        <w:t xml:space="preserve">2. The article uses estimates of forest height to determine reference forest cover that best matches Landsat estimates.</w:t>
      </w:r>
    </w:p>
    <w:p>
      <w:pPr>
        <w:jc w:val="both"/>
      </w:pPr>
      <w:r>
        <w:rPr/>
        <w:t xml:space="preserve">3. The validation improved estimates of uncertainty in tree canopy cover in discontinuous TTE forests for three temporal epochs (2000, 2005, and 2010).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calibration and validation of Landsat tree cover in the Taiga-Tundra Ecotone. The authors provide evidence for their claims by citing relevant research studies and providing data from airborne LiDAR and high resolution spaceborne images. Furthermore, they present both sides of the argument equally by discussing both the potential benefits and risks associated with using Landsat tree cover in this region. </w:t>
      </w:r>
    </w:p>
    <w:p>
      <w:pPr>
        <w:jc w:val="both"/>
      </w:pPr>
      <w:r>
        <w:rPr/>
        <w:t xml:space="preserve">However, there are some areas where the article could be improved upon. For example, while the authors discuss potential risks associated with using Landsat tree cover in this region, they do not provide any concrete solutions or strategies for mitigating these risks. Additionally, while they cite relevant research studies to support their claims, they do not explore any counterarguments or alternative perspectives on this issue. Finally, there is no discussion of how this research could be applied to other regions or contexts outside of the Taiga-Tundra Ecotone.</w:t>
      </w:r>
    </w:p>
    <w:p>
      <w:pPr>
        <w:pStyle w:val="Heading1"/>
      </w:pPr>
      <w:bookmarkStart w:id="5" w:name="_Toc5"/>
      <w:r>
        <w:t>Topics for further research:</w:t>
      </w:r>
      <w:bookmarkEnd w:id="5"/>
    </w:p>
    <w:p>
      <w:pPr>
        <w:spacing w:after="0"/>
        <w:numPr>
          <w:ilvl w:val="0"/>
          <w:numId w:val="2"/>
        </w:numPr>
      </w:pPr>
      <w:r>
        <w:rPr/>
        <w:t xml:space="preserve">Mitigating risks associated with Landsat tree cover</w:t>
      </w:r>
    </w:p>
    <w:p>
      <w:pPr>
        <w:spacing w:after="0"/>
        <w:numPr>
          <w:ilvl w:val="0"/>
          <w:numId w:val="2"/>
        </w:numPr>
      </w:pPr>
      <w:r>
        <w:rPr/>
        <w:t xml:space="preserve">Alternative perspectives on Landsat tree cover</w:t>
      </w:r>
    </w:p>
    <w:p>
      <w:pPr>
        <w:spacing w:after="0"/>
        <w:numPr>
          <w:ilvl w:val="0"/>
          <w:numId w:val="2"/>
        </w:numPr>
      </w:pPr>
      <w:r>
        <w:rPr/>
        <w:t xml:space="preserve">Applying Landsat tree cover to other regions</w:t>
      </w:r>
    </w:p>
    <w:p>
      <w:pPr>
        <w:spacing w:after="0"/>
        <w:numPr>
          <w:ilvl w:val="0"/>
          <w:numId w:val="2"/>
        </w:numPr>
      </w:pPr>
      <w:r>
        <w:rPr/>
        <w:t xml:space="preserve">Strategies for calibrating and validating Landsat tree cover</w:t>
      </w:r>
    </w:p>
    <w:p>
      <w:pPr>
        <w:spacing w:after="0"/>
        <w:numPr>
          <w:ilvl w:val="0"/>
          <w:numId w:val="2"/>
        </w:numPr>
      </w:pPr>
      <w:r>
        <w:rPr/>
        <w:t xml:space="preserve">Benefits of using Landsat tree cover</w:t>
      </w:r>
    </w:p>
    <w:p>
      <w:pPr>
        <w:numPr>
          <w:ilvl w:val="0"/>
          <w:numId w:val="2"/>
        </w:numPr>
      </w:pPr>
      <w:r>
        <w:rPr/>
        <w:t xml:space="preserve">Accuracy of Landsat tree cover in Taiga-Tundra Ecotone</w:t>
      </w:r>
    </w:p>
    <w:p>
      <w:pPr>
        <w:pStyle w:val="Heading1"/>
      </w:pPr>
      <w:bookmarkStart w:id="6" w:name="_Toc6"/>
      <w:r>
        <w:t>Report location:</w:t>
      </w:r>
      <w:bookmarkEnd w:id="6"/>
    </w:p>
    <w:p>
      <w:hyperlink r:id="rId8" w:history="1">
        <w:r>
          <w:rPr>
            <w:color w:val="2980b9"/>
            <w:u w:val="single"/>
          </w:rPr>
          <w:t xml:space="preserve">https://www.fullpicture.app/item/f4335f34c7c3e662c7b4d4f8a4ff2a0a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FF6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8/7/551/htm" TargetMode="External"/><Relationship Id="rId8" Type="http://schemas.openxmlformats.org/officeDocument/2006/relationships/hyperlink" Target="https://www.fullpicture.app/item/f4335f34c7c3e662c7b4d4f8a4ff2a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2023-02-21T16:10:43+01:00</dcterms:created>
  <dcterms:modified xsi:type="dcterms:W3CDTF">2023-02-21T16:10:43+01:00</dcterms:modified>
</cp:coreProperties>
</file>

<file path=docProps/custom.xml><?xml version="1.0" encoding="utf-8"?>
<Properties xmlns="http://schemas.openxmlformats.org/officeDocument/2006/custom-properties" xmlns:vt="http://schemas.openxmlformats.org/officeDocument/2006/docPropsVTypes"/>
</file>