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simulation of mixed convection air-cooling of electronic components mounted in an inclined channel-所有数据库</w:t>
      </w:r>
      <w:br/>
      <w:hyperlink r:id="rId7" w:history="1">
        <w:r>
          <w:rPr>
            <w:color w:val="2980b9"/>
            <w:u w:val="single"/>
          </w:rPr>
          <w:t xml:space="preserve">https://libyw.ucas.ac.cn/https/SKPXZatvKU1VTkPgodtcfSSGd1pSwGHzyJQMmtzYkic/wos/alldb/full-record/WOS:000291182900023</w:t>
        </w:r>
      </w:hyperlink>
    </w:p>
    <w:p>
      <w:pPr>
        <w:pStyle w:val="Heading1"/>
      </w:pPr>
      <w:bookmarkStart w:id="2" w:name="_Toc2"/>
      <w:r>
        <w:t>Article summary:</w:t>
      </w:r>
      <w:bookmarkEnd w:id="2"/>
    </w:p>
    <w:p>
      <w:pPr>
        <w:jc w:val="both"/>
      </w:pPr>
      <w:r>
        <w:rPr/>
        <w:t xml:space="preserve">1. This article presents a numerical simulation of mixed convection air-cooling of two identical heat sources, simulating electronic components, mounted in an inclined channel. </w:t>
      </w:r>
    </w:p>
    <w:p>
      <w:pPr>
        <w:jc w:val="both"/>
      </w:pPr>
      <w:r>
        <w:rPr/>
        <w:t xml:space="preserve">2. The results obtained show that the Reynolds number, the inclination angle of the channel, the dimensions of the heat sources, and the spacing between them have considerable effects on the improvement of the heat transfer inside the channel. </w:t>
      </w:r>
    </w:p>
    <w:p>
      <w:pPr>
        <w:jc w:val="both"/>
      </w:pPr>
      <w:r>
        <w:rPr/>
        <w:t xml:space="preserve">3. Correlations of average Nusselt numbers of two electronic components were obtained and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its research methods and results. The authors provide evidence for their claims by citing previous work found in literature and comparing their results with those from other studies. Furthermore, they discuss potential biases in their study such as Reynolds number, inclination angle of the channel, dimensions of heat sources, and spacing between them which could affect their results. </w:t>
      </w:r>
    </w:p>
    <w:p>
      <w:pPr>
        <w:jc w:val="both"/>
      </w:pPr>
      <w:r>
        <w:rPr/>
        <w:t xml:space="preserve">However, there are some points that could be improved upon in terms of trustworthiness and reliability. For example, while they discuss potential biases in their study, they do not explore counterarguments or present both sides equally to provide a more balanced view on their findings. Additionally, there is no mention of possible risks associated with this type of cooling system which should be noted for safety reasons. Finally, there is no indication that promotional content has been avoided which could lead to bias in reporting or conclusions drawn from the study.</w:t>
      </w:r>
    </w:p>
    <w:p>
      <w:pPr>
        <w:pStyle w:val="Heading1"/>
      </w:pPr>
      <w:bookmarkStart w:id="5" w:name="_Toc5"/>
      <w:r>
        <w:t>Topics for further research:</w:t>
      </w:r>
      <w:bookmarkEnd w:id="5"/>
    </w:p>
    <w:p>
      <w:pPr>
        <w:spacing w:after="0"/>
        <w:numPr>
          <w:ilvl w:val="0"/>
          <w:numId w:val="2"/>
        </w:numPr>
      </w:pPr>
      <w:r>
        <w:rPr/>
        <w:t xml:space="preserve">Risks associated with cooling systems</w:t>
      </w:r>
    </w:p>
    <w:p>
      <w:pPr>
        <w:spacing w:after="0"/>
        <w:numPr>
          <w:ilvl w:val="0"/>
          <w:numId w:val="2"/>
        </w:numPr>
      </w:pPr>
      <w:r>
        <w:rPr/>
        <w:t xml:space="preserve">Promotional content bias</w:t>
      </w:r>
    </w:p>
    <w:p>
      <w:pPr>
        <w:spacing w:after="0"/>
        <w:numPr>
          <w:ilvl w:val="0"/>
          <w:numId w:val="2"/>
        </w:numPr>
      </w:pPr>
      <w:r>
        <w:rPr/>
        <w:t xml:space="preserve">Reynolds number effects</w:t>
      </w:r>
    </w:p>
    <w:p>
      <w:pPr>
        <w:spacing w:after="0"/>
        <w:numPr>
          <w:ilvl w:val="0"/>
          <w:numId w:val="2"/>
        </w:numPr>
      </w:pPr>
      <w:r>
        <w:rPr/>
        <w:t xml:space="preserve">Inclination angle effects</w:t>
      </w:r>
    </w:p>
    <w:p>
      <w:pPr>
        <w:spacing w:after="0"/>
        <w:numPr>
          <w:ilvl w:val="0"/>
          <w:numId w:val="2"/>
        </w:numPr>
      </w:pPr>
      <w:r>
        <w:rPr/>
        <w:t xml:space="preserve">Heat source dimensions</w:t>
      </w:r>
    </w:p>
    <w:p>
      <w:pPr>
        <w:numPr>
          <w:ilvl w:val="0"/>
          <w:numId w:val="2"/>
        </w:numPr>
      </w:pPr>
      <w:r>
        <w:rPr/>
        <w:t xml:space="preserve">Spacing between heat sources</w:t>
      </w:r>
    </w:p>
    <w:p>
      <w:pPr>
        <w:pStyle w:val="Heading1"/>
      </w:pPr>
      <w:bookmarkStart w:id="6" w:name="_Toc6"/>
      <w:r>
        <w:t>Report location:</w:t>
      </w:r>
      <w:bookmarkEnd w:id="6"/>
    </w:p>
    <w:p>
      <w:hyperlink r:id="rId8" w:history="1">
        <w:r>
          <w:rPr>
            <w:color w:val="2980b9"/>
            <w:u w:val="single"/>
          </w:rPr>
          <w:t xml:space="preserve">https://www.fullpicture.app/item/f4471d7b2ff5f39cd0461c235e5d5aa2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2F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yw.ucas.ac.cn/https/SKPXZatvKU1VTkPgodtcfSSGd1pSwGHzyJQMmtzYkic/wos/alldb/full-record/WOS:000291182900023" TargetMode="External"/><Relationship Id="rId8" Type="http://schemas.openxmlformats.org/officeDocument/2006/relationships/hyperlink" Target="https://www.fullpicture.app/item/f4471d7b2ff5f39cd0461c235e5d5a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2023-02-28T01:49:38+01:00</dcterms:created>
  <dcterms:modified xsi:type="dcterms:W3CDTF">2023-02-28T01:49:38+01:00</dcterms:modified>
</cp:coreProperties>
</file>

<file path=docProps/custom.xml><?xml version="1.0" encoding="utf-8"?>
<Properties xmlns="http://schemas.openxmlformats.org/officeDocument/2006/custom-properties" xmlns:vt="http://schemas.openxmlformats.org/officeDocument/2006/docPropsVTypes"/>
</file>