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Multi-scale and multi-technique analysis of the thermal degradation of poly(ether ether ketone)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https://www.sciencedirect.com/science/article/pii/S0141391018300648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聚醚醚酮（PEEK）是一种半结晶聚合物，具有高热力学性能和化学稳定性，适用于航空领域。</w:t>
      </w:r>
    </w:p>
    <w:p>
      <w:pPr>
        <w:jc w:val="both"/>
      </w:pPr>
      <w:r>
        <w:rPr/>
        <w:t xml:space="preserve">2. PEEK的热降解主要发生在芳香环上，产生大量挥发性化合物和降解产物。</w:t>
      </w:r>
    </w:p>
    <w:p>
      <w:pPr>
        <w:jc w:val="both"/>
      </w:pPr>
      <w:r>
        <w:rPr/>
        <w:t xml:space="preserve">3. 研究表明，在提高氧分压时，过氧化物的单分子分解也会导致PEEK的降解。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作为一篇科学论文，该文章提供了对聚醚醚酮（PEEK）热降解的多尺度和多技术分析。然而，在阅读文章时，我们可以注意到以下几个问题：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偏重于航空工业</w:t>
      </w:r>
    </w:p>
    <w:p>
      <w:pPr>
        <w:jc w:val="both"/>
      </w:pPr>
      <w:r>
        <w:rPr/>
        <w:t xml:space="preserve">文章在介绍PEEK的应用时，强调了其在航空工业中的应用，并将其与金属材料进行比较。虽然这是一个有趣的领域，但它并不代表所有使用PEEK的领域。因此，文章可能存在偏见。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缺乏对其他材料的比较</w:t>
      </w:r>
    </w:p>
    <w:p>
      <w:pPr>
        <w:jc w:val="both"/>
      </w:pPr>
      <w:r>
        <w:rPr/>
        <w:t xml:space="preserve">虽然文章提到了PEEK的优点，但它没有提供与其他材料（如聚碳酸酯或聚苯硫醚）相比较的信息。这使得读者难以评估PEEK是否是最佳选择。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忽略环境影响</w:t>
      </w:r>
    </w:p>
    <w:p>
      <w:pPr>
        <w:jc w:val="both"/>
      </w:pPr>
      <w:r>
        <w:rPr/>
        <w:t xml:space="preserve">文章没有考虑到PEEK在使用过程中可能会产生的环境影响。例如，在高温下燃烧PEEK会释放出有毒气体和污染物。这些风险需要被平等地呈现给读者。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缺乏实验数据</w:t>
      </w:r>
    </w:p>
    <w:p>
      <w:pPr>
        <w:jc w:val="both"/>
      </w:pPr>
      <w:r>
        <w:rPr/>
        <w:t xml:space="preserve">虽然文章提供了一些关于PEEK热降解机理和产物的信息，但它缺乏实验数据来支持这些结论。因此，读者无法确定这些结论是否可靠。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语言晦涩</w:t>
      </w:r>
    </w:p>
    <w:p>
      <w:pPr>
        <w:jc w:val="both"/>
      </w:pPr>
      <w:r>
        <w:rPr/>
        <w:t xml:space="preserve">文章使用了大量专业术语和复杂句子结构，使得普通读者难以理解其内容。这可能导致误解或误导。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总之，尽管该文章提供了一些关于PEEK热降解机理和产物的信息，但它存在偏见、片面报道、缺失考虑点、缺乏证据等问题。因此，在阅读该文章时需要保持批判性思维，并寻找更全面、客观、可靠的信息来源。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applications of PEEK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materials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PEEK
</w:t>
      </w:r>
    </w:p>
    <w:p>
      <w:pPr>
        <w:spacing w:after="0"/>
        <w:numPr>
          <w:ilvl w:val="0"/>
          <w:numId w:val="2"/>
        </w:numPr>
      </w:pPr>
      <w:r>
        <w:rPr/>
        <w:t xml:space="preserve">Experimental data on PEEK degradation
</w:t>
      </w:r>
    </w:p>
    <w:p>
      <w:pPr>
        <w:spacing w:after="0"/>
        <w:numPr>
          <w:ilvl w:val="0"/>
          <w:numId w:val="2"/>
        </w:numPr>
      </w:pPr>
      <w:r>
        <w:rPr/>
        <w:t xml:space="preserve">Simplification of language and terminology
</w:t>
      </w:r>
    </w:p>
    <w:p>
      <w:pPr>
        <w:numPr>
          <w:ilvl w:val="0"/>
          <w:numId w:val="2"/>
        </w:numPr>
      </w:pPr>
      <w:r>
        <w:rPr/>
        <w:t xml:space="preserve">Objective and comprehensive sources of information on PEEK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https://www.fullpicture.app/item/f473b34d6a040cd307ce33cd7de57ccd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CE9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1391018300648" TargetMode="External"/><Relationship Id="rId8" Type="http://schemas.openxmlformats.org/officeDocument/2006/relationships/hyperlink" Target="https://www.fullpicture.app/item/f473b34d6a040cd307ce33cd7de57c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2023-12-05T11:25:07+01:00</dcterms:created>
  <dcterms:modified xsi:type="dcterms:W3CDTF">2023-12-05T11:25:07+01:00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