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'Our hands are tied.' Incidents of homeless violence raise concerns - The San Diego Union-Tribune</w:t>
      </w:r>
      <w:br/>
      <w:hyperlink r:id="rId7" w:history="1">
        <w:r>
          <w:rPr>
            <w:color w:val="2980b9"/>
            <w:u w:val="single"/>
          </w:rPr>
          <w:t xml:space="preserve">https://www.sandiegouniontribune.com/news/homelessness/story/2023-01-08/philanthropic-group-adds-homeless-mans-violent-attack-to-list-of-shipwrecks</w:t>
        </w:r>
      </w:hyperlink>
    </w:p>
    <w:p>
      <w:pPr>
        <w:pStyle w:val="Heading1"/>
      </w:pPr>
      <w:bookmarkStart w:id="2" w:name="_Toc2"/>
      <w:r>
        <w:t>Article summary:</w:t>
      </w:r>
      <w:bookmarkEnd w:id="2"/>
    </w:p>
    <w:p>
      <w:pPr>
        <w:jc w:val="both"/>
      </w:pPr>
      <w:r>
        <w:rPr/>
        <w:t xml:space="preserve">1. A recent incident of violence at a homeless encampment in downtown San Diego has raised concerns about the safety of those living in such areas.</w:t>
      </w:r>
    </w:p>
    <w:p>
      <w:pPr>
        <w:jc w:val="both"/>
      </w:pPr>
      <w:r>
        <w:rPr/>
        <w:t xml:space="preserve">2. Law enforcement officers are often unable or unwilling to intervene due to lack of resources and legal restrictions, such as Proposition 47.</w:t>
      </w:r>
    </w:p>
    <w:p>
      <w:pPr>
        <w:jc w:val="both"/>
      </w:pPr>
      <w:r>
        <w:rPr/>
        <w:t xml:space="preserve">3. Homeless people are more likely to be victims of violent crime than housed people, according to a report from the San Diego District Attorney’s Office.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issue fairly. The article cites sources such as Heather Lezon, executive director and founder of the Youth Assistance Coalition in Logan Heights, former San Diego Police Chief Shelley Zimmerman, Dan Shea from the Lucky Duck Foundation's executive committee, Michael McConnell (a homeless advocate), and a report from the San Diego District Attorney’s Office. These sources provide credibility to the article's claims. </w:t>
      </w:r>
    </w:p>
    <w:p>
      <w:pPr>
        <w:jc w:val="both"/>
      </w:pPr>
      <w:r>
        <w:rPr/>
        <w:t xml:space="preserve">The article does not appear to have any biases or one-sided reporting; it presents both sides of the issue fairly by providing evidence for its claims and exploring counterarguments. It also does not contain any promotional content or partiality towards either side of the issue. </w:t>
      </w:r>
    </w:p>
    <w:p>
      <w:pPr>
        <w:jc w:val="both"/>
      </w:pPr>
      <w:r>
        <w:rPr/>
        <w:t xml:space="preserve">The article does an adequate job of noting potential risks associated with homelessness; however, it could have done a better job of exploring possible solutions to address these risks. Additionally, while it mentions Proposition 47 as a factor that limits law enforcement's ability to intervene in incidents involving homeless people, it does not explore other factors that may contribute to this limitation (e.g., lack of resources). </w:t>
      </w:r>
    </w:p>
    <w:p>
      <w:pPr>
        <w:jc w:val="both"/>
      </w:pPr>
      <w:r>
        <w:rPr/>
        <w:t xml:space="preserve">In conclusion, this article is generally reliable and trustworthy; however, it could have done a better job exploring possible solutions to address risks associated with homelessness and other factors that limit law enforcement's ability to intervene in incidents involving homeless people.</w:t>
      </w:r>
    </w:p>
    <w:p>
      <w:pPr>
        <w:pStyle w:val="Heading1"/>
      </w:pPr>
      <w:bookmarkStart w:id="5" w:name="_Toc5"/>
      <w:r>
        <w:t>Topics for further research:</w:t>
      </w:r>
      <w:bookmarkEnd w:id="5"/>
    </w:p>
    <w:p>
      <w:pPr>
        <w:spacing w:after="0"/>
        <w:numPr>
          <w:ilvl w:val="0"/>
          <w:numId w:val="2"/>
        </w:numPr>
      </w:pPr>
      <w:r>
        <w:rPr/>
        <w:t xml:space="preserve">Homelessness solutions </w:t>
      </w:r>
    </w:p>
    <w:p>
      <w:pPr>
        <w:spacing w:after="0"/>
        <w:numPr>
          <w:ilvl w:val="0"/>
          <w:numId w:val="2"/>
        </w:numPr>
      </w:pPr>
      <w:r>
        <w:rPr/>
        <w:t xml:space="preserve">Homelessness prevention strategies </w:t>
      </w:r>
    </w:p>
    <w:p>
      <w:pPr>
        <w:spacing w:after="0"/>
        <w:numPr>
          <w:ilvl w:val="0"/>
          <w:numId w:val="2"/>
        </w:numPr>
      </w:pPr>
      <w:r>
        <w:rPr/>
        <w:t xml:space="preserve">Homelessness risk factors </w:t>
      </w:r>
    </w:p>
    <w:p>
      <w:pPr>
        <w:spacing w:after="0"/>
        <w:numPr>
          <w:ilvl w:val="0"/>
          <w:numId w:val="2"/>
        </w:numPr>
      </w:pPr>
      <w:r>
        <w:rPr/>
        <w:t xml:space="preserve">Law enforcement intervention strategies </w:t>
      </w:r>
    </w:p>
    <w:p>
      <w:pPr>
        <w:spacing w:after="0"/>
        <w:numPr>
          <w:ilvl w:val="0"/>
          <w:numId w:val="2"/>
        </w:numPr>
      </w:pPr>
      <w:r>
        <w:rPr/>
        <w:t xml:space="preserve">Proposition 47 implications </w:t>
      </w:r>
    </w:p>
    <w:p>
      <w:pPr>
        <w:numPr>
          <w:ilvl w:val="0"/>
          <w:numId w:val="2"/>
        </w:numPr>
      </w:pPr>
      <w:r>
        <w:rPr/>
        <w:t xml:space="preserve">Homelessness resources availability</w:t>
      </w:r>
    </w:p>
    <w:p>
      <w:pPr>
        <w:pStyle w:val="Heading1"/>
      </w:pPr>
      <w:bookmarkStart w:id="6" w:name="_Toc6"/>
      <w:r>
        <w:t>Report location:</w:t>
      </w:r>
      <w:bookmarkEnd w:id="6"/>
    </w:p>
    <w:p>
      <w:hyperlink r:id="rId8" w:history="1">
        <w:r>
          <w:rPr>
            <w:color w:val="2980b9"/>
            <w:u w:val="single"/>
          </w:rPr>
          <w:t xml:space="preserve">https://www.fullpicture.app/item/f47eca5667cb71a53e30074620b51fb0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49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ndiegouniontribune.com/news/homelessness/story/2023-01-08/philanthropic-group-adds-homeless-mans-violent-attack-to-list-of-shipwrecks" TargetMode="External"/><Relationship Id="rId8" Type="http://schemas.openxmlformats.org/officeDocument/2006/relationships/hyperlink" Target="https://www.fullpicture.app/item/f47eca5667cb71a53e30074620b51f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2023-02-27T02:14:45+01:00</dcterms:created>
  <dcterms:modified xsi:type="dcterms:W3CDTF">2023-02-27T02:14:45+01:00</dcterms:modified>
</cp:coreProperties>
</file>

<file path=docProps/custom.xml><?xml version="1.0" encoding="utf-8"?>
<Properties xmlns="http://schemas.openxmlformats.org/officeDocument/2006/custom-properties" xmlns:vt="http://schemas.openxmlformats.org/officeDocument/2006/docPropsVTypes"/>
</file>