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Multicollinearity in Regression Analysis: The Problem Revisited on JSTOR</w:t>
      </w:r>
      <w:br/>
      <w:hyperlink r:id="rId7" w:history="1">
        <w:r>
          <w:rPr>
            <w:color w:val="2980b9"/>
            <w:u w:val="single"/>
          </w:rPr>
          <w:t xml:space="preserve">https://www.jstor.org/stable/1937887</w:t>
        </w:r>
      </w:hyperlink>
    </w:p>
    <w:p>
      <w:pPr>
        <w:pStyle w:val="Heading1"/>
      </w:pPr>
      <w:bookmarkStart w:id="2" w:name="_Toc2"/>
      <w:r>
        <w:t>Article summary:</w:t>
      </w:r>
      <w:bookmarkEnd w:id="2"/>
    </w:p>
    <w:p>
      <w:pPr>
        <w:jc w:val="both"/>
      </w:pPr>
      <w:r>
        <w:rPr/>
        <w:t xml:space="preserve">1. This article examines the problem of multicollinearity in regression analysis.</w:t>
      </w:r>
    </w:p>
    <w:p>
      <w:pPr>
        <w:jc w:val="both"/>
      </w:pPr>
      <w:r>
        <w:rPr/>
        <w:t xml:space="preserve">2. It discusses the implications of multicollinearity on the accuracy and reliability of regression results.</w:t>
      </w:r>
    </w:p>
    <w:p>
      <w:pPr>
        <w:jc w:val="both"/>
      </w:pPr>
      <w:r>
        <w:rPr/>
        <w:t xml:space="preserve">3. The article also provides a review of existing literature on the topic and suggests potential solutions to the problem.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an expert in the field, published in a reputable journal, and has been peer-reviewed. The author provides a comprehensive overview of existing literature on multicollinearity in regression analysis, as well as potential solutions to the problem. The article is well-structured and clearly written, making it easy to follow and understand. </w:t>
      </w:r>
    </w:p>
    <w:p>
      <w:pPr>
        <w:jc w:val="both"/>
      </w:pPr>
      <w:r>
        <w:rPr/>
        <w:t xml:space="preserve">The article does not appear to be biased or one-sided; it presents both sides of the argument fairly and objectively. All claims are supported with evidence from existing literature, and counterarguments are explored where appropriate. There is no promotional content or partiality present in the article, nor does it appear to be missing any points of consideration or evidence for its claims. Possible risks associated with multicollinearity are noted throughout the article, ensuring that readers are aware of any potential issues that may arise from using this type of analysis. In conclusion, this article appears to be trustworthy and reliable, providing an unbiased overview of multicollinearity in regression analysis with clear explanations and evidence for its claims.</w:t>
      </w:r>
    </w:p>
    <w:p>
      <w:pPr>
        <w:pStyle w:val="Heading1"/>
      </w:pPr>
      <w:bookmarkStart w:id="5" w:name="_Toc5"/>
      <w:r>
        <w:t>Topics for further research:</w:t>
      </w:r>
      <w:bookmarkEnd w:id="5"/>
    </w:p>
    <w:p>
      <w:pPr>
        <w:spacing w:after="0"/>
        <w:numPr>
          <w:ilvl w:val="0"/>
          <w:numId w:val="2"/>
        </w:numPr>
      </w:pPr>
      <w:r>
        <w:rPr/>
        <w:t xml:space="preserve">Multicollinearity in regression analysis: causes and effects</w:t>
      </w:r>
    </w:p>
    <w:p>
      <w:pPr>
        <w:spacing w:after="0"/>
        <w:numPr>
          <w:ilvl w:val="0"/>
          <w:numId w:val="2"/>
        </w:numPr>
      </w:pPr>
      <w:r>
        <w:rPr/>
        <w:t xml:space="preserve">Multicollinearity in regression analysis: detection methods</w:t>
      </w:r>
    </w:p>
    <w:p>
      <w:pPr>
        <w:spacing w:after="0"/>
        <w:numPr>
          <w:ilvl w:val="0"/>
          <w:numId w:val="2"/>
        </w:numPr>
      </w:pPr>
      <w:r>
        <w:rPr/>
        <w:t xml:space="preserve">Multicollinearity in regression analysis: solutions</w:t>
      </w:r>
    </w:p>
    <w:p>
      <w:pPr>
        <w:spacing w:after="0"/>
        <w:numPr>
          <w:ilvl w:val="0"/>
          <w:numId w:val="2"/>
        </w:numPr>
      </w:pPr>
      <w:r>
        <w:rPr/>
        <w:t xml:space="preserve">Multicollinearity in regression analysis: implications for data interpretation</w:t>
      </w:r>
    </w:p>
    <w:p>
      <w:pPr>
        <w:spacing w:after="0"/>
        <w:numPr>
          <w:ilvl w:val="0"/>
          <w:numId w:val="2"/>
        </w:numPr>
      </w:pPr>
      <w:r>
        <w:rPr/>
        <w:t xml:space="preserve">Multicollinearity in regression analysis: implications for model selection</w:t>
      </w:r>
    </w:p>
    <w:p>
      <w:pPr>
        <w:numPr>
          <w:ilvl w:val="0"/>
          <w:numId w:val="2"/>
        </w:numPr>
      </w:pPr>
      <w:r>
        <w:rPr/>
        <w:t xml:space="preserve">Multicollinearity in regression analysis: implications for model performance</w:t>
      </w:r>
    </w:p>
    <w:p>
      <w:pPr>
        <w:pStyle w:val="Heading1"/>
      </w:pPr>
      <w:bookmarkStart w:id="6" w:name="_Toc6"/>
      <w:r>
        <w:t>Report location:</w:t>
      </w:r>
      <w:bookmarkEnd w:id="6"/>
    </w:p>
    <w:p>
      <w:hyperlink r:id="rId8" w:history="1">
        <w:r>
          <w:rPr>
            <w:color w:val="2980b9"/>
            <w:u w:val="single"/>
          </w:rPr>
          <w:t xml:space="preserve">https://www.fullpicture.app/item/f48872e16cecbe820fe72353a3c39975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67F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tor.org/stable/1937887" TargetMode="External"/><Relationship Id="rId8" Type="http://schemas.openxmlformats.org/officeDocument/2006/relationships/hyperlink" Target="https://www.fullpicture.app/item/f48872e16cecbe820fe72353a3c399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2023-02-27T23:46:07+01:00</dcterms:created>
  <dcterms:modified xsi:type="dcterms:W3CDTF">2023-02-27T23:46:07+01:00</dcterms:modified>
</cp:coreProperties>
</file>

<file path=docProps/custom.xml><?xml version="1.0" encoding="utf-8"?>
<Properties xmlns="http://schemas.openxmlformats.org/officeDocument/2006/custom-properties" xmlns:vt="http://schemas.openxmlformats.org/officeDocument/2006/docPropsVTypes"/>
</file>