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Oxidative desulfurization and denitrogenation of fuels using metal-organic framework-based/-derived catalysts - ScienceDirect</w:t>
      </w:r>
      <w:br/>
      <w:hyperlink r:id="rId7" w:history="1">
        <w:r>
          <w:rPr>
            <w:color w:val="2980b9"/>
            <w:u w:val="single"/>
          </w:rPr>
          <w:t xml:space="preserve">https://www.sciencedirect.com/science/article/pii/S0926337319307672?via%3Dihub</w:t>
        </w:r>
      </w:hyperlink>
    </w:p>
    <w:p>
      <w:pPr>
        <w:pStyle w:val="Heading1"/>
      </w:pPr>
      <w:bookmarkStart w:id="2" w:name="_Toc2"/>
      <w:r>
        <w:t>Article summary:</w:t>
      </w:r>
      <w:bookmarkEnd w:id="2"/>
    </w:p>
    <w:p>
      <w:pPr>
        <w:jc w:val="both"/>
      </w:pPr>
      <w:r>
        <w:rPr/>
        <w:t xml:space="preserve">1. Metal-organic frameworks (MOFs) and MOF-derived nanohybrid materials have been suggested as catalysts for the oxidative desulfurization (ODS) and denitrogenation of fuels.</w:t>
      </w:r>
    </w:p>
    <w:p>
      <w:pPr>
        <w:jc w:val="both"/>
      </w:pPr>
      <w:r>
        <w:rPr/>
        <w:t xml:space="preserve">2. This review summarizes the reported results on the use of MOFs and MOF-derived materials for ODS/ODN, as well as suggests new research directions and estimates the possibility of new desulfurization/denitrogenation technology.</w:t>
      </w:r>
    </w:p>
    <w:p>
      <w:pPr>
        <w:jc w:val="both"/>
      </w:pPr>
      <w:r>
        <w:rPr/>
        <w:t xml:space="preserve">3. Removal of sulfur- and nitrogen-containing compounds from commercial fuel is important to prevent various problems such as catalyst deactivation and acid rain.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“Oxidative Desulfurization and Denitrogenation of Fuels Using Metal-Organic Framework-Based/-Derived Catalysts” provides a comprehensive overview of the current state of research into using metal-organic frameworks (MOFs) or MOF-derived nanohybrid materials for oxidative desulfurization (ODS) and denitrogenation of fuels. The article is well written, with clear explanations of the concepts discussed, supported by relevant citations to back up its claims. The article also provides an in-depth analysis of the mechanism behind ODS/ODN catalysis with these catalysts, as well as a summary of the potential applications and future research directions in this field. </w:t>
      </w:r>
    </w:p>
    <w:p>
      <w:pPr>
        <w:jc w:val="both"/>
      </w:pPr>
      <w:r>
        <w:rPr/>
        <w:t xml:space="preserve">The article does not appear to be biased or one sided in its reporting, nor does it contain any promotional content or partiality towards any particular viewpoint or technology. It presents both sides equally, noting both possible risks associated with ODS/ODN catalysis with these catalysts, as well as potential benefits that could be gained from further research into this area. The article also does not appear to contain any unsupported claims or missing points of consideration; all claims are backed up by relevant citations from other sources, while all points are thoroughly explored in detail throughout the text. </w:t>
      </w:r>
    </w:p>
    <w:p>
      <w:pPr>
        <w:jc w:val="both"/>
      </w:pPr>
      <w:r>
        <w:rPr/>
        <w:t xml:space="preserve">In conclusion, this article appears to be reliable and trustworthy in its reporting on ODS/ODN catalysis with MOFs or MOF-derived nanohybrid materials for fuel purification purposes.</w:t>
      </w:r>
    </w:p>
    <w:p>
      <w:pPr>
        <w:pStyle w:val="Heading1"/>
      </w:pPr>
      <w:bookmarkStart w:id="5" w:name="_Toc5"/>
      <w:r>
        <w:t>Topics for further research:</w:t>
      </w:r>
      <w:bookmarkEnd w:id="5"/>
    </w:p>
    <w:p>
      <w:pPr>
        <w:spacing w:after="0"/>
        <w:numPr>
          <w:ilvl w:val="0"/>
          <w:numId w:val="2"/>
        </w:numPr>
      </w:pPr>
      <w:r>
        <w:rPr/>
        <w:t xml:space="preserve">Metal-Organic Framework Catalysis</w:t>
      </w:r>
    </w:p>
    <w:p>
      <w:pPr>
        <w:spacing w:after="0"/>
        <w:numPr>
          <w:ilvl w:val="0"/>
          <w:numId w:val="2"/>
        </w:numPr>
      </w:pPr>
      <w:r>
        <w:rPr/>
        <w:t xml:space="preserve">Oxidative Desulfurization Mechanism</w:t>
      </w:r>
    </w:p>
    <w:p>
      <w:pPr>
        <w:spacing w:after="0"/>
        <w:numPr>
          <w:ilvl w:val="0"/>
          <w:numId w:val="2"/>
        </w:numPr>
      </w:pPr>
      <w:r>
        <w:rPr/>
        <w:t xml:space="preserve">Denitrogenation of Fuels</w:t>
      </w:r>
    </w:p>
    <w:p>
      <w:pPr>
        <w:spacing w:after="0"/>
        <w:numPr>
          <w:ilvl w:val="0"/>
          <w:numId w:val="2"/>
        </w:numPr>
      </w:pPr>
      <w:r>
        <w:rPr/>
        <w:t xml:space="preserve">MOF-Derived Nanohybrid Materials</w:t>
      </w:r>
    </w:p>
    <w:p>
      <w:pPr>
        <w:spacing w:after="0"/>
        <w:numPr>
          <w:ilvl w:val="0"/>
          <w:numId w:val="2"/>
        </w:numPr>
      </w:pPr>
      <w:r>
        <w:rPr/>
        <w:t xml:space="preserve">Fuel Purification Applications</w:t>
      </w:r>
    </w:p>
    <w:p>
      <w:pPr>
        <w:numPr>
          <w:ilvl w:val="0"/>
          <w:numId w:val="2"/>
        </w:numPr>
      </w:pPr>
      <w:r>
        <w:rPr/>
        <w:t xml:space="preserve">Future Research Directions in ODS/ODN Catalysis</w:t>
      </w:r>
    </w:p>
    <w:p>
      <w:pPr>
        <w:pStyle w:val="Heading1"/>
      </w:pPr>
      <w:bookmarkStart w:id="6" w:name="_Toc6"/>
      <w:r>
        <w:t>Report location:</w:t>
      </w:r>
      <w:bookmarkEnd w:id="6"/>
    </w:p>
    <w:p>
      <w:hyperlink r:id="rId8" w:history="1">
        <w:r>
          <w:rPr>
            <w:color w:val="2980b9"/>
            <w:u w:val="single"/>
          </w:rPr>
          <w:t xml:space="preserve">https://www.fullpicture.app/item/f493ac350944d12bbcd82ffabeb76382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F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19307672?via%3Dihub" TargetMode="External"/><Relationship Id="rId8" Type="http://schemas.openxmlformats.org/officeDocument/2006/relationships/hyperlink" Target="https://www.fullpicture.app/item/f493ac350944d12bbcd82ffabeb76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2023-02-23T18:57:25+01:00</dcterms:created>
  <dcterms:modified xsi:type="dcterms:W3CDTF">2023-02-23T18:57:25+01:00</dcterms:modified>
</cp:coreProperties>
</file>

<file path=docProps/custom.xml><?xml version="1.0" encoding="utf-8"?>
<Properties xmlns="http://schemas.openxmlformats.org/officeDocument/2006/custom-properties" xmlns:vt="http://schemas.openxmlformats.org/officeDocument/2006/docPropsVTypes"/>
</file>