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machine learning approach on the relationship among solar and wind energy production, coal consumption, GDP, and CO2 emissions - ScienceDirect</w:t>
      </w:r>
      <w:br/>
      <w:hyperlink r:id="rId7" w:history="1">
        <w:r>
          <w:rPr>
            <w:color w:val="2980b9"/>
            <w:u w:val="single"/>
          </w:rPr>
          <w:t xml:space="preserve">https://www.sciencedirect.com/science/article/pii/S0960148120317936?via%3Dihub</w:t>
        </w:r>
      </w:hyperlink>
    </w:p>
    <w:p>
      <w:pPr>
        <w:pStyle w:val="Heading1"/>
      </w:pPr>
      <w:bookmarkStart w:id="2" w:name="_Toc2"/>
      <w:r>
        <w:t>Article summary:</w:t>
      </w:r>
      <w:bookmarkEnd w:id="2"/>
    </w:p>
    <w:p>
      <w:pPr>
        <w:jc w:val="both"/>
      </w:pPr>
      <w:r>
        <w:rPr/>
        <w:t xml:space="preserve">1. This paper investigates the causal relationship between solar and wind energy production, coal consumption, economic growth, and CO2 emissions in China, India, and the USA.</w:t>
      </w:r>
    </w:p>
    <w:p>
      <w:pPr>
        <w:jc w:val="both"/>
      </w:pPr>
      <w:r>
        <w:rPr/>
        <w:t xml:space="preserve">2. Machine Learning is used to verify the predictive causal linkages among variables.</w:t>
      </w:r>
    </w:p>
    <w:p>
      <w:pPr>
        <w:jc w:val="both"/>
      </w:pPr>
      <w:r>
        <w:rPr/>
        <w:t xml:space="preserve">3. The findings indicate that while China and the US have a prediction of a reduction in overall carbon emissions due to intensive use of renewable sources of energy, India displays critical predictions of a rise in CO2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analysis on the relationship between solar and wind energy production, coal consumption, economic growth, and CO2 emissions for three countries: China, India, and the USA. The authors use an advanced methodology in Machine Learning to verify the predictive causal linkages among variables. The results show that while China and the US have a prediction of a reduction in overall carbon emissions due to intensive use of renewable sources of energy, India displays critical predictions of a rise in CO2 emissions.</w:t>
      </w:r>
    </w:p>
    <w:p>
      <w:pPr>
        <w:jc w:val="both"/>
      </w:pPr>
      <w:r>
        <w:rPr/>
        <w:t xml:space="preserve">The article is generally reliable as it provides evidence for its claims through data from various sources such as Renewable Global Status Report (REN21), International Energy Agency (IEA), etc., which are reputable organizations with reliable data. Furthermore, the authors also provide detailed explanations for their findings which adds credibility to their claims.</w:t>
      </w:r>
    </w:p>
    <w:p>
      <w:pPr>
        <w:jc w:val="both"/>
      </w:pPr>
      <w:r>
        <w:rPr/>
        <w:t xml:space="preserve">However, there are some potential biases present in this article that should be noted. Firstly, there is no mention of other countries or regions outside of China, India and the USA which could potentially affect global trends regarding renewable energy production or CO2 emission levels. Secondly, there is no discussion on how technological advancements may affect these trends over time which could lead to inaccurate predictions if not taken into account. Finally, there is no mention of any potential risks associated with transitioning from fossil fuels to renewable sources such as cost or availability issues which could limit progress towards sustainability goals if not addressed properly. </w:t>
      </w:r>
    </w:p>
    <w:p>
      <w:pPr>
        <w:jc w:val="both"/>
      </w:pPr>
      <w:r>
        <w:rPr/>
        <w:t xml:space="preserve">In conclusion, this article provides an interesting analysis on the relationship between solar and wind energy production, coal consumption, economic growth and CO2 emissions for three countries: China, India and the USA using advanced Machine Learning techniques. While generally reliable due to its evidence-based approach and detailed explanations for its findings; potential biases should be noted such as lack of consideration for other countries/regions outside these three countries as well as technological advancements or potential risks associated with transitioning from fossil fuels to renewable sources that could limit progress towards sustainability goals if not addressed properly.</w:t>
      </w:r>
    </w:p>
    <w:p>
      <w:pPr>
        <w:pStyle w:val="Heading1"/>
      </w:pPr>
      <w:bookmarkStart w:id="5" w:name="_Toc5"/>
      <w:r>
        <w:t>Topics for further research:</w:t>
      </w:r>
      <w:bookmarkEnd w:id="5"/>
    </w:p>
    <w:p>
      <w:pPr>
        <w:spacing w:after="0"/>
        <w:numPr>
          <w:ilvl w:val="0"/>
          <w:numId w:val="2"/>
        </w:numPr>
      </w:pPr>
      <w:r>
        <w:rPr/>
        <w:t xml:space="preserve">Renewable energy production trends</w:t>
      </w:r>
    </w:p>
    <w:p>
      <w:pPr>
        <w:spacing w:after="0"/>
        <w:numPr>
          <w:ilvl w:val="0"/>
          <w:numId w:val="2"/>
        </w:numPr>
      </w:pPr>
      <w:r>
        <w:rPr/>
        <w:t xml:space="preserve">Carbon emissions trends</w:t>
      </w:r>
    </w:p>
    <w:p>
      <w:pPr>
        <w:spacing w:after="0"/>
        <w:numPr>
          <w:ilvl w:val="0"/>
          <w:numId w:val="2"/>
        </w:numPr>
      </w:pPr>
      <w:r>
        <w:rPr/>
        <w:t xml:space="preserve">Economic growth and renewable energy</w:t>
      </w:r>
    </w:p>
    <w:p>
      <w:pPr>
        <w:spacing w:after="0"/>
        <w:numPr>
          <w:ilvl w:val="0"/>
          <w:numId w:val="2"/>
        </w:numPr>
      </w:pPr>
      <w:r>
        <w:rPr/>
        <w:t xml:space="preserve">Technological advancements in renewable energy</w:t>
      </w:r>
    </w:p>
    <w:p>
      <w:pPr>
        <w:spacing w:after="0"/>
        <w:numPr>
          <w:ilvl w:val="0"/>
          <w:numId w:val="2"/>
        </w:numPr>
      </w:pPr>
      <w:r>
        <w:rPr/>
        <w:t xml:space="preserve">Cost and availability of renewable energy</w:t>
      </w:r>
    </w:p>
    <w:p>
      <w:pPr>
        <w:numPr>
          <w:ilvl w:val="0"/>
          <w:numId w:val="2"/>
        </w:numPr>
      </w:pPr>
      <w:r>
        <w:rPr/>
        <w:t xml:space="preserve">Risks associated with transitioning from fossil fuels to renewable energy</w:t>
      </w:r>
    </w:p>
    <w:p>
      <w:pPr>
        <w:pStyle w:val="Heading1"/>
      </w:pPr>
      <w:bookmarkStart w:id="6" w:name="_Toc6"/>
      <w:r>
        <w:t>Report location:</w:t>
      </w:r>
      <w:bookmarkEnd w:id="6"/>
    </w:p>
    <w:p>
      <w:hyperlink r:id="rId8" w:history="1">
        <w:r>
          <w:rPr>
            <w:color w:val="2980b9"/>
            <w:u w:val="single"/>
          </w:rPr>
          <w:t xml:space="preserve">https://www.fullpicture.app/item/f498600648e0a03277327ac0ad00e636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3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20317936?via%3Dihub" TargetMode="External"/><Relationship Id="rId8" Type="http://schemas.openxmlformats.org/officeDocument/2006/relationships/hyperlink" Target="https://www.fullpicture.app/item/f498600648e0a03277327ac0ad00e6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2023-02-19T01:46:08+01:00</dcterms:created>
  <dcterms:modified xsi:type="dcterms:W3CDTF">2023-02-19T01:46:08+01:00</dcterms:modified>
</cp:coreProperties>
</file>

<file path=docProps/custom.xml><?xml version="1.0" encoding="utf-8"?>
<Properties xmlns="http://schemas.openxmlformats.org/officeDocument/2006/custom-properties" xmlns:vt="http://schemas.openxmlformats.org/officeDocument/2006/docPropsVTypes"/>
</file>