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Spectroscopic Methods Are There For Nanotechnology Analysis?</w:t>
      </w:r>
      <w:br/>
      <w:hyperlink r:id="rId7" w:history="1">
        <w:r>
          <w:rPr>
            <w:color w:val="2980b9"/>
            <w:u w:val="single"/>
          </w:rPr>
          <w:t xml:space="preserve">https://www.azonano.com/article.aspx?ArticleID=5086</w:t>
        </w:r>
      </w:hyperlink>
    </w:p>
    <w:p>
      <w:pPr>
        <w:pStyle w:val="Heading1"/>
      </w:pPr>
      <w:bookmarkStart w:id="2" w:name="_Toc2"/>
      <w:r>
        <w:t>Article summary:</w:t>
      </w:r>
      <w:bookmarkEnd w:id="2"/>
    </w:p>
    <w:p>
      <w:pPr>
        <w:jc w:val="both"/>
      </w:pPr>
      <w:r>
        <w:rPr/>
        <w:t xml:space="preserve">1. Spectroscopy methods are used to characterize nanomaterials, providing information about their chemical structure and properties.</w:t>
      </w:r>
    </w:p>
    <w:p>
      <w:pPr>
        <w:jc w:val="both"/>
      </w:pPr>
      <w:r>
        <w:rPr/>
        <w:t xml:space="preserve">2. X-ray Photoelectron Spectroscopy (XPS) is used to determine the elemental composition of a nanomaterial, identify contaminants, and deduce the empirical formula.</w:t>
      </w:r>
    </w:p>
    <w:p>
      <w:pPr>
        <w:jc w:val="both"/>
      </w:pPr>
      <w:r>
        <w:rPr/>
        <w:t xml:space="preserve">3. Ultraviolet Photoelectron Spectroscopy (UPS) is used to determine the electronic structure of a solid nanomaterial, while Raman spectroscopy is used to identify unknown materials and track changes in molecular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spectroscopic methods for nanotechnology analysis, discussing X-ray Photoelectron Spectroscopy (XPS), Ultraviolet Photoelectron Spectroscopy (UPS), and Raman spectroscopy in detail. The article appears to be well researched and provides a comprehensive overview of each method discussed. It also includes relevant examples of how each method can be applied in practice. </w:t>
      </w:r>
    </w:p>
    <w:p>
      <w:pPr>
        <w:jc w:val="both"/>
      </w:pPr>
      <w:r>
        <w:rPr/>
        <w:t xml:space="preserve">The article does not appear to have any biases or one-sided reporting, as it presents all three methods objectively and without any promotional content or partiality. It also does not make any unsupported claims or omit any points of consideration; instead, it provides detailed explanations for each method discussed and outlines potential applications for each one. Furthermore, the article does not appear to present either side unequally or ignore possible risks associated with these techniques; instead, it acknowledges that there may be some risks involved but does not go into further detail on this topic. </w:t>
      </w:r>
    </w:p>
    <w:p>
      <w:pPr>
        <w:jc w:val="both"/>
      </w:pPr>
      <w:r>
        <w:rPr/>
        <w:t xml:space="preserve">In conclusion, this article appears to be reliable and trustworthy overall; however, it should be noted that this list is not exhaustive and there may be other spectroscopic methods available for nanotechnology analysis that are not discussed here.</w:t>
      </w:r>
    </w:p>
    <w:p>
      <w:pPr>
        <w:pStyle w:val="Heading1"/>
      </w:pPr>
      <w:bookmarkStart w:id="5" w:name="_Toc5"/>
      <w:r>
        <w:t>Topics for further research:</w:t>
      </w:r>
      <w:bookmarkEnd w:id="5"/>
    </w:p>
    <w:p>
      <w:pPr>
        <w:spacing w:after="0"/>
        <w:numPr>
          <w:ilvl w:val="0"/>
          <w:numId w:val="2"/>
        </w:numPr>
      </w:pPr>
      <w:r>
        <w:rPr/>
        <w:t xml:space="preserve">Nanotechnology analysis techniques</w:t>
      </w:r>
    </w:p>
    <w:p>
      <w:pPr>
        <w:spacing w:after="0"/>
        <w:numPr>
          <w:ilvl w:val="0"/>
          <w:numId w:val="2"/>
        </w:numPr>
      </w:pPr>
      <w:r>
        <w:rPr/>
        <w:t xml:space="preserve">Atomic force microscopy</w:t>
      </w:r>
    </w:p>
    <w:p>
      <w:pPr>
        <w:spacing w:after="0"/>
        <w:numPr>
          <w:ilvl w:val="0"/>
          <w:numId w:val="2"/>
        </w:numPr>
      </w:pPr>
      <w:r>
        <w:rPr/>
        <w:t xml:space="preserve">Scanning electron microscopy</w:t>
      </w:r>
    </w:p>
    <w:p>
      <w:pPr>
        <w:spacing w:after="0"/>
        <w:numPr>
          <w:ilvl w:val="0"/>
          <w:numId w:val="2"/>
        </w:numPr>
      </w:pPr>
      <w:r>
        <w:rPr/>
        <w:t xml:space="preserve">X-ray diffraction</w:t>
      </w:r>
    </w:p>
    <w:p>
      <w:pPr>
        <w:spacing w:after="0"/>
        <w:numPr>
          <w:ilvl w:val="0"/>
          <w:numId w:val="2"/>
        </w:numPr>
      </w:pPr>
      <w:r>
        <w:rPr/>
        <w:t xml:space="preserve">Fourier transform infrared spectroscopy</w:t>
      </w:r>
    </w:p>
    <w:p>
      <w:pPr>
        <w:numPr>
          <w:ilvl w:val="0"/>
          <w:numId w:val="2"/>
        </w:numPr>
      </w:pPr>
      <w:r>
        <w:rPr/>
        <w:t xml:space="preserve">Time-of-flight secondary ion mass spectrometry</w:t>
      </w:r>
    </w:p>
    <w:p>
      <w:pPr>
        <w:pStyle w:val="Heading1"/>
      </w:pPr>
      <w:bookmarkStart w:id="6" w:name="_Toc6"/>
      <w:r>
        <w:t>Report location:</w:t>
      </w:r>
      <w:bookmarkEnd w:id="6"/>
    </w:p>
    <w:p>
      <w:hyperlink r:id="rId8" w:history="1">
        <w:r>
          <w:rPr>
            <w:color w:val="2980b9"/>
            <w:u w:val="single"/>
          </w:rPr>
          <w:t xml:space="preserve">https://www.fullpicture.app/item/f4bc3635b64cf48044ba708b789377e4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9E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zonano.com/article.aspx?ArticleID=5086" TargetMode="External"/><Relationship Id="rId8" Type="http://schemas.openxmlformats.org/officeDocument/2006/relationships/hyperlink" Target="https://www.fullpicture.app/item/f4bc3635b64cf48044ba708b78937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2023-02-23T03:48:38+01:00</dcterms:created>
  <dcterms:modified xsi:type="dcterms:W3CDTF">2023-02-23T03:48:38+01:00</dcterms:modified>
</cp:coreProperties>
</file>

<file path=docProps/custom.xml><?xml version="1.0" encoding="utf-8"?>
<Properties xmlns="http://schemas.openxmlformats.org/officeDocument/2006/custom-properties" xmlns:vt="http://schemas.openxmlformats.org/officeDocument/2006/docPropsVTypes"/>
</file>