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易有料 - 智能信息流一站式服务平台</w:t></w:r><w:br/><w:hyperlink r:id="rId7" w:history="1"><w:r><w:rPr><w:color w:val="2980b9"/><w:u w:val="single"/></w:rPr><w:t xml:space="preserve">https://pc.yiyouliao.com/msn/article.html?recId=87a29a894f7e4748bdacb0fafa7170c4_s&infoId=ID00KSA6ATTQF7E</w:t></w:r></w:hyperlink></w:p><w:p><w:pPr><w:pStyle w:val="Heading1"/></w:pPr><w:bookmarkStart w:id="2" w:name="_Toc2"/><w:r><w:t>Article summary:</w:t></w:r><w:bookmarkEnd w:id="2"/></w:p><w:p><w:pPr><w:jc w:val="both"/></w:pPr><w:r><w:rPr/><w:t xml:space="preserve">1. Recently, a photo of famous crosstalk actor Zhang Yunlei was leaked on social media, showing him in good condition.</w:t></w:r></w:p><w:p><w:pPr><w:jc w:val="both"/></w:pPr><w:r><w:rPr/><w:t xml:space="preserve">2. Despite his absence from the public eye for many years, Zhang Yunlei's popularity and fan base have been steadily increasing.</w:t></w:r></w:p><w:p><w:pPr><w:jc w:val="both"/></w:pPr><w:r><w:rPr/><w:t xml:space="preserve">3. The three main factors that contribute to Zhang Yunlei's success are his genuine talent in crosstalk, his attractive appearance, and his recent transition into becoming a singer.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objective overview of the current situation of Zhang Yunlei’s career. It does not contain any promotional content or partiality towards either side of the argument. The article also presents both sides equally by providing evidence for its claims and exploring counterarguments. </w:t></w:r></w:p><w:p><w:pPr><w:jc w:val="both"/></w:pPr><w:r><w:rPr/><w:t xml:space="preserve">However, there are some potential biases in the article that should be noted. For example, the article does not provide any evidence to support its claim that Zhang Yunlei’s fan base has been steadily increasing over the years. Additionally, it does not explore other possible factors that could have contributed to his success such as his involvement in various charity activities or his ability to connect with fans through social media platforms. </w:t></w:r></w:p><w:p><w:pPr><w:jc w:val="both"/></w:pPr><w:r><w:rPr/><w:t xml:space="preserve">In conclusion, while this article is generally reliable and trustworthy, there are some potential biases that should be taken into consideration when assessing its trustworthiness and reliability.</w:t></w:r></w:p><w:p><w:pPr><w:pStyle w:val="Heading1"/></w:pPr><w:bookmarkStart w:id="5" w:name="_Toc5"/><w:r><w:t>Topics for further research:</w:t></w:r><w:bookmarkEnd w:id="5"/></w:p><w:p><w:pPr><w:spacing w:after="0"/><w:numPr><w:ilvl w:val="0"/><w:numId w:val="2"/></w:numPr></w:pPr><w:r><w:rPr/><w:t xml:space="preserve">Zhang Yunlei charity activities</w:t></w:r></w:p><w:p><w:pPr><w:spacing w:after="0"/><w:numPr><w:ilvl w:val="0"/><w:numId w:val="2"/></w:numPr></w:pPr><w:r><w:rPr/><w:t xml:space="preserve">Zhang Yunlei social media presence</w:t></w:r></w:p><w:p><w:pPr><w:spacing w:after="0"/><w:numPr><w:ilvl w:val="0"/><w:numId w:val="2"/></w:numPr></w:pPr><w:r><w:rPr/><w:t xml:space="preserve">Zhang Yunlei fan base growth</w:t></w:r></w:p><w:p><w:pPr><w:spacing w:after="0"/><w:numPr><w:ilvl w:val="0"/><w:numId w:val="2"/></w:numPr></w:pPr><w:r><w:rPr/><w:t xml:space="preserve">Zhang Yunlei career success factors</w:t></w:r></w:p><w:p><w:pPr><w:spacing w:after="0"/><w:numPr><w:ilvl w:val="0"/><w:numId w:val="2"/></w:numPr></w:pPr><w:r><w:rPr/><w:t xml:space="preserve">Zhang Yunlei public image</w:t></w:r></w:p><w:p><w:pPr><w:numPr><w:ilvl w:val="0"/><w:numId w:val="2"/></w:numPr></w:pPr><w:r><w:rPr/><w:t xml:space="preserve">Zhang Yunlei influence on Chinese entertainment industry</w:t></w:r></w:p><w:p><w:pPr><w:pStyle w:val="Heading1"/></w:pPr><w:bookmarkStart w:id="6" w:name="_Toc6"/><w:r><w:t>Report location:</w:t></w:r><w:bookmarkEnd w:id="6"/></w:p><w:p><w:hyperlink r:id="rId8" w:history="1"><w:r><w:rPr><w:color w:val="2980b9"/><w:u w:val="single"/></w:rPr><w:t xml:space="preserve">https://www.fullpicture.app/item/f5402581f49f5aac57a337f6952e1a73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4F1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sn/article.html?recId=87a29a894f7e4748bdacb0fafa7170c4_s&amp;infoId=ID00KSA6ATTQF7E" TargetMode="External"/><Relationship Id="rId8" Type="http://schemas.openxmlformats.org/officeDocument/2006/relationships/hyperlink" Target="https://www.fullpicture.app/item/f5402581f49f5aac57a337f6952e1a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2023-02-27T11:43:16+01:00</dcterms:created>
  <dcterms:modified xsi:type="dcterms:W3CDTF">2023-02-27T11:43:16+01:00</dcterms:modified>
</cp:coreProperties>
</file>

<file path=docProps/custom.xml><?xml version="1.0" encoding="utf-8"?>
<Properties xmlns="http://schemas.openxmlformats.org/officeDocument/2006/custom-properties" xmlns:vt="http://schemas.openxmlformats.org/officeDocument/2006/docPropsVTypes"/>
</file>