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Hierarchical concave layered triangular PtCu alloy nanostructures: Rational integration of dendritic nanostructures for efficient formic acid electrooxidation | Compendex</w:t></w:r><w:br/><w:hyperlink r:id="rId7" w:history="1"><w:r><w:rPr><w:color w:val="2980b9"/><w:u w:val="single"/></w:rPr><w:t xml:space="preserve">https://www.engineeringvillage.com/app/doc/?docid=cpx_576a90a4163abf09591M69a91017816339&pageSize=25&index=3&searchId=632d4aeefc334b7fad213b3d626ade35&resultsCount=4&usageZone=resultslist&usageOrigin=searchresults&searchType=Quick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本文报道了一种使用dl-肉碱、KI、聚乙烯基吡咯烷酮、CuCl2和H2 PtCl6的PtCu多级凹层状三角形（HCLT）纳米结构的单锅水热合成方法。</w:t></w:r></w:p><w:p><w:pPr><w:jc w:val="both"/></w:pPr><w:r><w:rPr/><w:t xml:space="preserve">2. PtCu HCLT纳米结构由多层三角形树突组成，其层数和凹凸度可以通过改变不同化学物质的浓度来调节。</w:t></w:r></w:p><w:p><w:pPr><w:jc w:val="both"/></w:pPr><w:r><w:rPr/><w:t xml:space="preserve">3. 制备的PtCu HCLT纳米结构表现出更强的电催化活性和延长对甲酸氧化的稳定性，具有潜在应用于电催化反应领域的价值。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作为一篇科学论文，该文章的内容相对客观和中立。然而，它可能存在一些偏见和局限性。</w:t></w:r></w:p><w:p><w:pPr><w:jc w:val="both"/></w:pPr><w:r><w:rPr/><w:t xml:space="preserve"></w:t></w:r></w:p><w:p><w:pPr><w:jc w:val="both"/></w:pPr><w:r><w:rPr/><w:t xml:space="preserve">首先，文章只关注了PtCu HCLT纳米结构的优越性，并将其与商用铂黑、Pd/C等纳米结构进行比较。这种比较可能是片面的，因为其他材料也可能具有不同的优点和应用领域。此外，文章没有探讨PtCu HCLT纳米结构的潜在风险或限制。</w:t></w:r></w:p><w:p><w:pPr><w:jc w:val="both"/></w:pPr><w:r><w:rPr/><w:t xml:space="preserve"></w:t></w:r></w:p><w:p><w:pPr><w:jc w:val="both"/></w:pPr><w:r><w:rPr/><w:t xml:space="preserve">其次，文章没有提供足够的证据来支持其主张。例如，在描述PtCu HCLT纳米结构的电催化活性时，文章没有提供详细的实验数据或图表来支持其结论。这可能会使读者对该研究结果产生怀疑。</w:t></w:r></w:p><w:p><w:pPr><w:jc w:val="both"/></w:pPr><w:r><w:rPr/><w:t xml:space="preserve"></w:t></w:r></w:p><w:p><w:pPr><w:jc w:val="both"/></w:pPr><w:r><w:rPr/><w:t xml:space="preserve">最后，文章似乎缺乏平等地呈现双方的观点。虽然它提到了其他材料（如商用铂黑、Pd/C），但并没有探讨它们可能具有的优点或应用领域。这种偏袒可能会影响读者对该研究结果的理解和评价。</w:t></w:r></w:p><w:p><w:pPr><w:jc w:val="both"/></w:pPr><w:r><w:rPr/><w:t xml:space="preserve"></w:t></w:r></w:p><w:p><w:pPr><w:jc w:val="both"/></w:pPr><w:r><w:rPr/><w:t xml:space="preserve">总之，尽管该文章在描述PtCu HCLT纳米结构方面提供了有价值的信息，但它仍存在一些偏见和局限性。为了更全面地评估该研究结果，读者可能需要查阅其他相关文献并进行进一步的分析和比较。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materials with potential advantages and applications
</w:t></w:r></w:p><w:p><w:pPr><w:spacing w:after="0"/><w:numPr><w:ilvl w:val="0"/><w:numId w:val="2"/></w:numPr></w:pPr><w:r><w:rPr/><w:t xml:space="preserve">Potential risks or limitations of PtCu HCLT nanostructures
</w:t></w:r></w:p><w:p><w:pPr><w:spacing w:after="0"/><w:numPr><w:ilvl w:val="0"/><w:numId w:val="2"/></w:numPr></w:pPr><w:r><w:rPr/><w:t xml:space="preserve">Detailed experimental data and charts supporting the conclusions
</w:t></w:r></w:p><w:p><w:pPr><w:spacing w:after="0"/><w:numPr><w:ilvl w:val="0"/><w:numId w:val="2"/></w:numPr></w:pPr><w:r><w:rPr/><w:t xml:space="preserve">Balanced presentation of different viewpoints
</w:t></w:r></w:p><w:p><w:pPr><w:spacing w:after="0"/><w:numPr><w:ilvl w:val="0"/><w:numId w:val="2"/></w:numPr></w:pPr><w:r><w:rPr/><w:t xml:space="preserve">Further analysis and comparison with other relevant literature
</w:t></w:r></w:p><w:p><w:pPr><w:numPr><w:ilvl w:val="0"/><w:numId w:val="2"/></w:numPr></w:pPr><w:r><w:rPr/><w:t xml:space="preserve">Potential biases and limitations of the study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https://www.fullpicture.app/item/f54e634ded347256212c7448ee18c404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44A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gineeringvillage.com/app/doc/?docid=cpx_576a90a4163abf09591M69a91017816339&amp;pageSize=25&amp;index=3&amp;searchId=632d4aeefc334b7fad213b3d626ade35&amp;resultsCount=4&amp;usageZone=resultslist&amp;usageOrigin=searchresults&amp;searchType=Quick" TargetMode="External"/><Relationship Id="rId8" Type="http://schemas.openxmlformats.org/officeDocument/2006/relationships/hyperlink" Target="https://www.fullpicture.app/item/f54e634ded347256212c7448ee18c4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2024-01-12T05:32:39+01:00</dcterms:created>
  <dcterms:modified xsi:type="dcterms:W3CDTF">2024-01-12T05:32:39+01:00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