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And The Limits Of Language</w:t>
      </w:r>
      <w:br/>
      <w:hyperlink r:id="rId7" w:history="1">
        <w:r>
          <w:rPr>
            <w:color w:val="2980b9"/>
            <w:u w:val="single"/>
          </w:rPr>
          <w:t xml:space="preserve">https://www.noemamag.com/ai-and-the-limits-of-language/</w:t>
        </w:r>
      </w:hyperlink>
    </w:p>
    <w:p>
      <w:pPr>
        <w:pStyle w:val="Heading1"/>
      </w:pPr>
      <w:bookmarkStart w:id="2" w:name="_Toc2"/>
      <w:r>
        <w:t>Article summary:</w:t>
      </w:r>
      <w:bookmarkEnd w:id="2"/>
    </w:p>
    <w:p>
      <w:pPr>
        <w:jc w:val="both"/>
      </w:pPr>
      <w:r>
        <w:rPr/>
        <w:t xml:space="preserve">1. The recent controversy over Google's AI chatbot LaMDA has highlighted the limits of language in AI systems.</w:t>
      </w:r>
    </w:p>
    <w:p>
      <w:pPr>
        <w:jc w:val="both"/>
      </w:pPr>
      <w:r>
        <w:rPr/>
        <w:t xml:space="preserve">2. Language is a limited form of knowledge representation, and cannot capture the full-bodied thinking seen in humans.</w:t>
      </w:r>
    </w:p>
    <w:p>
      <w:pPr>
        <w:jc w:val="both"/>
      </w:pPr>
      <w:r>
        <w:rPr/>
        <w:t xml:space="preserve">3. Symbolic AI systems are limited by their reliance on manipulating symbols according to logical rules, and cannot capture the complexity of human thought.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interesting overview of the current debate surrounding AI and language, but it does not provide a balanced view of the issue. The article focuses heavily on the limitations of language as a form of knowledge representation, without exploring any potential benefits or advantages that this approach may have. Additionally, while it acknowledges that symbolic AI systems are limited by their reliance on manipulating symbols according to logical rules, it does not explore any other approaches to AI which may be more successful in capturing the complexity of human thought. Furthermore, while it mentions some criticisms of symbolic AI systems such as their tendency to produce nonsensical output, it does not provide any evidence for these claims or explore any counterarguments which may challenge them. As such, this article is biased towards one side of the debate and fails to present both sides equally or explore all possible points of view.</w:t>
      </w:r>
    </w:p>
    <w:p>
      <w:pPr>
        <w:pStyle w:val="Heading1"/>
      </w:pPr>
      <w:bookmarkStart w:id="5" w:name="_Toc5"/>
      <w:r>
        <w:t>Topics for further research:</w:t>
      </w:r>
      <w:bookmarkEnd w:id="5"/>
    </w:p>
    <w:p>
      <w:pPr>
        <w:spacing w:after="0"/>
        <w:numPr>
          <w:ilvl w:val="0"/>
          <w:numId w:val="2"/>
        </w:numPr>
      </w:pPr>
      <w:r>
        <w:rPr/>
        <w:t xml:space="preserve">Benefits of AI and language</w:t>
      </w:r>
    </w:p>
    <w:p>
      <w:pPr>
        <w:spacing w:after="0"/>
        <w:numPr>
          <w:ilvl w:val="0"/>
          <w:numId w:val="2"/>
        </w:numPr>
      </w:pPr>
      <w:r>
        <w:rPr/>
        <w:t xml:space="preserve">Alternative approaches to AI</w:t>
      </w:r>
    </w:p>
    <w:p>
      <w:pPr>
        <w:spacing w:after="0"/>
        <w:numPr>
          <w:ilvl w:val="0"/>
          <w:numId w:val="2"/>
        </w:numPr>
      </w:pPr>
      <w:r>
        <w:rPr/>
        <w:t xml:space="preserve">Symbolic AI systems limitations</w:t>
      </w:r>
    </w:p>
    <w:p>
      <w:pPr>
        <w:spacing w:after="0"/>
        <w:numPr>
          <w:ilvl w:val="0"/>
          <w:numId w:val="2"/>
        </w:numPr>
      </w:pPr>
      <w:r>
        <w:rPr/>
        <w:t xml:space="preserve">Criticisms of symbolic AI systems</w:t>
      </w:r>
    </w:p>
    <w:p>
      <w:pPr>
        <w:spacing w:after="0"/>
        <w:numPr>
          <w:ilvl w:val="0"/>
          <w:numId w:val="2"/>
        </w:numPr>
      </w:pPr>
      <w:r>
        <w:rPr/>
        <w:t xml:space="preserve">Counterarguments to symbolic AI criticisms</w:t>
      </w:r>
    </w:p>
    <w:p>
      <w:pPr>
        <w:numPr>
          <w:ilvl w:val="0"/>
          <w:numId w:val="2"/>
        </w:numPr>
      </w:pPr>
      <w:r>
        <w:rPr/>
        <w:t xml:space="preserve">Complexity of human thought and AI</w:t>
      </w:r>
    </w:p>
    <w:p>
      <w:pPr>
        <w:pStyle w:val="Heading1"/>
      </w:pPr>
      <w:bookmarkStart w:id="6" w:name="_Toc6"/>
      <w:r>
        <w:t>Report location:</w:t>
      </w:r>
      <w:bookmarkEnd w:id="6"/>
    </w:p>
    <w:p>
      <w:hyperlink r:id="rId8" w:history="1">
        <w:r>
          <w:rPr>
            <w:color w:val="2980b9"/>
            <w:u w:val="single"/>
          </w:rPr>
          <w:t xml:space="preserve">https://www.fullpicture.app/item/f580ccee2b9982f17b072d03811a850a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8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emamag.com/ai-and-the-limits-of-language/" TargetMode="External"/><Relationship Id="rId8" Type="http://schemas.openxmlformats.org/officeDocument/2006/relationships/hyperlink" Target="https://www.fullpicture.app/item/f580ccee2b9982f17b072d03811a8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2023-02-20T22:04:02+01:00</dcterms:created>
  <dcterms:modified xsi:type="dcterms:W3CDTF">2023-02-20T22:04:02+01:00</dcterms:modified>
</cp:coreProperties>
</file>

<file path=docProps/custom.xml><?xml version="1.0" encoding="utf-8"?>
<Properties xmlns="http://schemas.openxmlformats.org/officeDocument/2006/custom-properties" xmlns:vt="http://schemas.openxmlformats.org/officeDocument/2006/docPropsVTypes"/>
</file>