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Here’s why virtual reality won’t be tech’s ‘next big thing’ | The Star</w:t></w:r><w:br/><w:hyperlink r:id="rId7" w:history="1"><w:r><w:rPr><w:color w:val="2980b9"/><w:u w:val="single"/></w:rPr><w:t xml:space="preserve">https://www.thestar.com/business/opinion/2023/02/04/heres-why-virtual-reality-wont-be-techs-next-big-thing.html?source=newsletter&utm_content=a05&utm_source=ts_nl&utm_medium=email&utm_email=57CFBE2A4FC61926844B6D069A71072F&utm_campaign=sbj_165520</w:t></w:r></w:hyperlink></w:p><w:p><w:pPr><w:pStyle w:val="Heading1"/></w:pPr><w:bookmarkStart w:id="2" w:name="_Toc2"/><w:r><w:t>Article summary:</w:t></w:r><w:bookmarkEnd w:id="2"/></w:p><w:p><w:pPr><w:jc w:val="both"/></w:pPr><w:r><w:rPr/><w:t xml:space="preserve">1. Predictions about technology can be difficult to make, as evidenced by Steve Ballmer's dismissal of the iPhone in 2007.</w:t></w:r></w:p><w:p><w:pPr><w:jc w:val="both"/></w:pPr><w:r><w:rPr/><w:t xml:space="preserve">2. Despite its futuristic appeal, virtual reality (VR) is not likely to become the &quot;next big thing&quot; in tech due to low demand for current VR headsets and a lack of practical use cases.</w:t></w:r></w:p><w:p><w:pPr><w:jc w:val="both"/></w:pPr><w:r><w:rPr/><w:t xml:space="preserve">3. Big tech companies are investing heavily in VR, but there are many reasons to be skeptical about its potential success due to its escapist nature and lack of connection with people's actual wants from technology.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explores counterarguments. The author cites Steve Ballmer's dismissal of the iPhone in 2007 as an example of how predictions about technology can be difficult to make, which adds credibility to their argument that virtual reality (VR) may not become the &quot;next big thing&quot; in tech despite its futuristic appeal. The article also acknowledges that while current VR technology is clunky and lacks visual fidelity, these issues could potentially be solved with time.</w:t></w:r></w:p><w:p><w:pPr><w:jc w:val="both"/></w:pPr><w:r><w:rPr/><w:t xml:space="preserve">However, the article does have some potential biases and one-sided reporting. For example, while it acknowledges that there are some practical applications for VR such as gaming or professional uses, it does not explore these possibilities in depth or provide evidence for why they may be successful. Additionally, while the article mentions that big tech companies are investing heavily in VR, it does not provide any insight into why they may believe this technology will succeed despite the evidence presented against it.</w:t></w:r></w:p><w:p><w:pPr><w:jc w:val="both"/></w:pPr><w:r><w:rPr/><w:t xml:space="preserve">The article also fails to consider other points of consideration when discussing whether or not VR will become popular among consumers. For example, it does not discuss how pricing could affect demand for VR headsets or what other features could make them more appealing than traditional devices like smartphones or video calls. Furthermore, while the author mentions Canadian Tire's ad campaign for a virtual reality tree decorator app as an example of how sad using VR can be, they do not explore any potential benefits this type of application could offer users beyond simply being able to plan out decorations on a virtual tree before doing so in real life.</w:t></w:r></w:p><w:p><w:pPr><w:jc w:val="both"/></w:pPr><w:r><w:rPr/><w:t xml:space="preserve">In conclusion, while this article is generally reliable and trustworthy due to its exploration of counterarguments and evidence provided for its claims, there are some potential biases and one-sided reporting present which should be taken into consideration when evaluating its trustworthiness and reliability. Additionally, there are several points of consideration which</w:t></w:r></w:p><w:p><w:pPr><w:pStyle w:val="Heading1"/></w:pPr><w:bookmarkStart w:id="5" w:name="_Toc5"/><w:r><w:t>Topics for further research:</w:t></w:r><w:bookmarkEnd w:id="5"/></w:p><w:p><w:pPr><w:spacing w:after="0"/><w:numPr><w:ilvl w:val="0"/><w:numId w:val="2"/></w:numPr></w:pPr><w:r><w:rPr/><w:t xml:space="preserve">Pricing of virtual reality headsets</w:t></w:r></w:p><w:p><w:pPr><w:spacing w:after="0"/><w:numPr><w:ilvl w:val="0"/><w:numId w:val="2"/></w:numPr></w:pPr><w:r><w:rPr/><w:t xml:space="preserve">Benefits of virtual reality applications</w:t></w:r></w:p><w:p><w:pPr><w:spacing w:after="0"/><w:numPr><w:ilvl w:val="0"/><w:numId w:val="2"/></w:numPr></w:pPr><w:r><w:rPr/><w:t xml:space="preserve">Potential of virtual reality in gaming</w:t></w:r></w:p><w:p><w:pPr><w:spacing w:after="0"/><w:numPr><w:ilvl w:val="0"/><w:numId w:val="2"/></w:numPr></w:pPr><w:r><w:rPr/><w:t xml:space="preserve">Professional uses of virtual reality</w:t></w:r></w:p><w:p><w:pPr><w:spacing w:after="0"/><w:numPr><w:ilvl w:val="0"/><w:numId w:val="2"/></w:numPr></w:pPr><w:r><w:rPr/><w:t xml:space="preserve">Factors influencing consumer demand for virtual reality</w:t></w:r></w:p><w:p><w:pPr><w:numPr><w:ilvl w:val="0"/><w:numId w:val="2"/></w:numPr></w:pPr><w:r><w:rPr/><w:t xml:space="preserve">Advantages of virtual reality over traditional devices</w:t></w:r></w:p><w:p><w:pPr><w:pStyle w:val="Heading1"/></w:pPr><w:bookmarkStart w:id="6" w:name="_Toc6"/><w:r><w:t>Report location:</w:t></w:r><w:bookmarkEnd w:id="6"/></w:p><w:p><w:hyperlink r:id="rId8" w:history="1"><w:r><w:rPr><w:color w:val="2980b9"/><w:u w:val="single"/></w:rPr><w:t xml:space="preserve">https://www.fullpicture.app/item/f58c1734d334443d3d50fc5ed8552156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F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business/opinion/2023/02/04/heres-why-virtual-reality-wont-be-techs-next-big-thing.html?source=newsletter&amp;utm_content=a05&amp;utm_source=ts_nl&amp;utm_medium=email&amp;utm_email=57CFBE2A4FC61926844B6D069A71072F&amp;utm_campaign=sbj_165520" TargetMode="External"/><Relationship Id="rId8" Type="http://schemas.openxmlformats.org/officeDocument/2006/relationships/hyperlink" Target="https://www.fullpicture.app/item/f58c1734d334443d3d50fc5ed85521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2023-02-25T01:05:51+01:00</dcterms:created>
  <dcterms:modified xsi:type="dcterms:W3CDTF">2023-02-25T01:05:51+01:00</dcterms:modified>
</cp:coreProperties>
</file>

<file path=docProps/custom.xml><?xml version="1.0" encoding="utf-8"?>
<Properties xmlns="http://schemas.openxmlformats.org/officeDocument/2006/custom-properties" xmlns:vt="http://schemas.openxmlformats.org/officeDocument/2006/docPropsVTypes"/>
</file>