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Systematic review supports the role of DNA methylation in the pathophysiology of preeclampsia: a call for analytical and methodological standardization. Biology of Sex Differences, 11(1) | 10.1186/s13293-020-00313-8</w:t>
      </w:r>
      <w:br/>
      <w:hyperlink r:id="rId7" w:history="1">
        <w:r>
          <w:rPr>
            <w:color w:val="2980b9"/>
            <w:u w:val="single"/>
          </w:rPr>
          <w:t xml:space="preserve">https://sci-hub.st/10.1186/s13293-020-00313-8</w:t>
        </w:r>
      </w:hyperlink>
    </w:p>
    <w:p>
      <w:pPr>
        <w:pStyle w:val="Heading1"/>
      </w:pPr>
      <w:bookmarkStart w:id="2" w:name="_Toc2"/>
      <w:r>
        <w:t>Article summary:</w:t>
      </w:r>
      <w:bookmarkEnd w:id="2"/>
    </w:p>
    <w:p>
      <w:pPr>
        <w:jc w:val="both"/>
      </w:pPr>
      <w:r>
        <w:rPr/>
        <w:t xml:space="preserve">1. A systematic review of the literature was conducted to assess the role of DNA methylation in the pathophysiology of preeclampsia.</w:t>
      </w:r>
    </w:p>
    <w:p>
      <w:pPr>
        <w:jc w:val="both"/>
      </w:pPr>
      <w:r>
        <w:rPr/>
        <w:t xml:space="preserve">2. The review found that DNA methylation is likely involved in the development and progression of preeclampsia, but there is a need for more standardized analytical and methodological approaches to further investigate this relationship.</w:t>
      </w:r>
    </w:p>
    <w:p>
      <w:pPr>
        <w:jc w:val="both"/>
      </w:pPr>
      <w:r>
        <w:rPr/>
        <w:t xml:space="preserve">3. The authors call for more research into the potential role of DNA methylation in preeclampsia, as well as for improved standardization of analytical and methodological approaches used in such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existing literature on the potential role of DNA methylation in preeclampsia, and presents a clear argument for further research into this topic. The authors have conducted a thorough systematic review, which is an appropriate approach for assessing existing evidence on a given topic. However, it should be noted that the review only included studies published in English-language journals, which may limit its scope and representativeness. Additionally, while the authors acknowledge some potential limitations to their findings (e.g., lack of standardization across studies), they do not provide any detailed discussion or analysis of these issues or how they might affect their conclusions. Furthermore, while they make some recommendations for future research (e.g., improved standardization), they do not provide any specific suggestions or guidance on how this could be achieved. Finally, it should also be noted that the article does not present any counterarguments or alternative perspectives on its findings; thus, readers should consider other sources when forming their own opinions about this topic.</w:t>
      </w:r>
    </w:p>
    <w:p>
      <w:pPr>
        <w:pStyle w:val="Heading1"/>
      </w:pPr>
      <w:bookmarkStart w:id="5" w:name="_Toc5"/>
      <w:r>
        <w:t>Topics for further research:</w:t>
      </w:r>
      <w:bookmarkEnd w:id="5"/>
    </w:p>
    <w:p>
      <w:pPr>
        <w:spacing w:after="0"/>
        <w:numPr>
          <w:ilvl w:val="0"/>
          <w:numId w:val="2"/>
        </w:numPr>
      </w:pPr>
      <w:r>
        <w:rPr/>
        <w:t xml:space="preserve">DNA methylation and preeclampsia: implications</w:t>
      </w:r>
    </w:p>
    <w:p>
      <w:pPr>
        <w:spacing w:after="0"/>
        <w:numPr>
          <w:ilvl w:val="0"/>
          <w:numId w:val="2"/>
        </w:numPr>
      </w:pPr>
      <w:r>
        <w:rPr/>
        <w:t xml:space="preserve">Standardization of DNA methylation studies</w:t>
      </w:r>
    </w:p>
    <w:p>
      <w:pPr>
        <w:spacing w:after="0"/>
        <w:numPr>
          <w:ilvl w:val="0"/>
          <w:numId w:val="2"/>
        </w:numPr>
      </w:pPr>
      <w:r>
        <w:rPr/>
        <w:t xml:space="preserve">Role of epigenetics in preeclampsia</w:t>
      </w:r>
    </w:p>
    <w:p>
      <w:pPr>
        <w:spacing w:after="0"/>
        <w:numPr>
          <w:ilvl w:val="0"/>
          <w:numId w:val="2"/>
        </w:numPr>
      </w:pPr>
      <w:r>
        <w:rPr/>
        <w:t xml:space="preserve">Potential biomarkers for preeclampsia</w:t>
      </w:r>
    </w:p>
    <w:p>
      <w:pPr>
        <w:spacing w:after="0"/>
        <w:numPr>
          <w:ilvl w:val="0"/>
          <w:numId w:val="2"/>
        </w:numPr>
      </w:pPr>
      <w:r>
        <w:rPr/>
        <w:t xml:space="preserve">Systematic review of preeclampsia and DNA methylation</w:t>
      </w:r>
    </w:p>
    <w:p>
      <w:pPr>
        <w:numPr>
          <w:ilvl w:val="0"/>
          <w:numId w:val="2"/>
        </w:numPr>
      </w:pPr>
      <w:r>
        <w:rPr/>
        <w:t xml:space="preserve">Alternative perspectives on preeclampsia and DNA methylation</w:t>
      </w:r>
    </w:p>
    <w:p>
      <w:pPr>
        <w:pStyle w:val="Heading1"/>
      </w:pPr>
      <w:bookmarkStart w:id="6" w:name="_Toc6"/>
      <w:r>
        <w:t>Report location:</w:t>
      </w:r>
      <w:bookmarkEnd w:id="6"/>
    </w:p>
    <w:p>
      <w:hyperlink r:id="rId8" w:history="1">
        <w:r>
          <w:rPr>
            <w:color w:val="2980b9"/>
            <w:u w:val="single"/>
          </w:rPr>
          <w:t xml:space="preserve">https://www.fullpicture.app/item/f5a7e285975deaf8c09506b343e0f404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AF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86/s13293-020-00313-8" TargetMode="External"/><Relationship Id="rId8" Type="http://schemas.openxmlformats.org/officeDocument/2006/relationships/hyperlink" Target="https://www.fullpicture.app/item/f5a7e285975deaf8c09506b343e0f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2023-02-24T06:19:57+01:00</dcterms:created>
  <dcterms:modified xsi:type="dcterms:W3CDTF">2023-02-24T06:19:57+01:00</dcterms:modified>
</cp:coreProperties>
</file>

<file path=docProps/custom.xml><?xml version="1.0" encoding="utf-8"?>
<Properties xmlns="http://schemas.openxmlformats.org/officeDocument/2006/custom-properties" xmlns:vt="http://schemas.openxmlformats.org/officeDocument/2006/docPropsVTypes"/>
</file>