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 biology of primary cell walls during salt stress | The Plant Cell | Oxford Academic</w:t>
      </w:r>
      <w:br/>
      <w:hyperlink r:id="rId7" w:history="1">
        <w:r>
          <w:rPr>
            <w:color w:val="2980b9"/>
            <w:u w:val="single"/>
          </w:rPr>
          <w:t xml:space="preserve">https://academic.oup.com/plcell/article/35/1/201/6712323?login=false</w:t>
        </w:r>
      </w:hyperlink>
    </w:p>
    <w:p>
      <w:pPr>
        <w:pStyle w:val="Heading1"/>
      </w:pPr>
      <w:bookmarkStart w:id="2" w:name="_Toc2"/>
      <w:r>
        <w:t>Article summary:</w:t>
      </w:r>
      <w:bookmarkEnd w:id="2"/>
    </w:p>
    <w:p>
      <w:pPr>
        <w:jc w:val="both"/>
      </w:pPr>
      <w:r>
        <w:rPr/>
        <w:t xml:space="preserve">1. This article examines the cell biology of primary cell walls during salt stress in plants.</w:t>
      </w:r>
    </w:p>
    <w:p>
      <w:pPr>
        <w:jc w:val="both"/>
      </w:pPr>
      <w:r>
        <w:rPr/>
        <w:t xml:space="preserve">2. It looks at how the structure and composition of primary cell walls are affected by salt stress, and how this affects plant growth and development.</w:t>
      </w:r>
    </w:p>
    <w:p>
      <w:pPr>
        <w:jc w:val="both"/>
      </w:pPr>
      <w:r>
        <w:rPr/>
        <w:t xml:space="preserve">3. The authors discuss the potential mechanisms that could be involved in the response to salt stress, as well as possible strategies for improving plant tolerance to salt stress.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a team of researchers from various universities and research institutes, which adds credibility to its content. The authors have provided evidence for their claims through references to other studies, which further adds to its trustworthiness. Additionally, the article is published in a reputable journal (The Plant Cell), which indicates that it has been peer-reviewed and is reliable.</w:t>
      </w:r>
    </w:p>
    <w:p>
      <w:pPr>
        <w:jc w:val="both"/>
      </w:pPr>
      <w:r>
        <w:rPr/>
        <w:t xml:space="preserve">However, there are some potential biases in the article that should be noted. For example, the authors focus mainly on how plants respond to salt stress rather than exploring other environmental factors that may also affect plant growth and development. Additionally, they do not explore any counterarguments or alternative perspectives on their findings, which could lead to a one-sided view of the topic being presented. Furthermore, there is no discussion of possible risks associated with using certain strategies for improving plant tolerance to salt stress, which could be important for readers to consider when making decisions about how best to manage their crops in salty environments. </w:t>
      </w:r>
    </w:p>
    <w:p>
      <w:pPr>
        <w:jc w:val="both"/>
      </w:pPr>
      <w:r>
        <w:rPr/>
        <w:t xml:space="preserve">In conclusion, while this article provides an informative overview of how primary cell walls are affected by salt stress in plants and offers potential strategies for improving plant tolerance to such conditions, it does not provide a comprehensive view of all aspects related to this topic due to its limited scope and lack of exploration into counterarguments or risks associated with certain strategies mentioned in the article.</w:t>
      </w:r>
    </w:p>
    <w:p>
      <w:pPr>
        <w:pStyle w:val="Heading1"/>
      </w:pPr>
      <w:bookmarkStart w:id="5" w:name="_Toc5"/>
      <w:r>
        <w:t>Topics for further research:</w:t>
      </w:r>
      <w:bookmarkEnd w:id="5"/>
    </w:p>
    <w:p>
      <w:pPr>
        <w:spacing w:after="0"/>
        <w:numPr>
          <w:ilvl w:val="0"/>
          <w:numId w:val="2"/>
        </w:numPr>
      </w:pPr>
      <w:r>
        <w:rPr/>
        <w:t xml:space="preserve">Plant growth and development in response to environmental factors</w:t>
      </w:r>
    </w:p>
    <w:p>
      <w:pPr>
        <w:spacing w:after="0"/>
        <w:numPr>
          <w:ilvl w:val="0"/>
          <w:numId w:val="2"/>
        </w:numPr>
      </w:pPr>
      <w:r>
        <w:rPr/>
        <w:t xml:space="preserve">Strategies for improving plant tolerance to salt stress</w:t>
      </w:r>
    </w:p>
    <w:p>
      <w:pPr>
        <w:spacing w:after="0"/>
        <w:numPr>
          <w:ilvl w:val="0"/>
          <w:numId w:val="2"/>
        </w:numPr>
      </w:pPr>
      <w:r>
        <w:rPr/>
        <w:t xml:space="preserve">Counterarguments to salt stress in plants</w:t>
      </w:r>
    </w:p>
    <w:p>
      <w:pPr>
        <w:spacing w:after="0"/>
        <w:numPr>
          <w:ilvl w:val="0"/>
          <w:numId w:val="2"/>
        </w:numPr>
      </w:pPr>
      <w:r>
        <w:rPr/>
        <w:t xml:space="preserve">Risks associated with salt stress in plants</w:t>
      </w:r>
    </w:p>
    <w:p>
      <w:pPr>
        <w:spacing w:after="0"/>
        <w:numPr>
          <w:ilvl w:val="0"/>
          <w:numId w:val="2"/>
        </w:numPr>
      </w:pPr>
      <w:r>
        <w:rPr/>
        <w:t xml:space="preserve">Effects of salt stress on secondary cell walls</w:t>
      </w:r>
    </w:p>
    <w:p>
      <w:pPr>
        <w:numPr>
          <w:ilvl w:val="0"/>
          <w:numId w:val="2"/>
        </w:numPr>
      </w:pPr>
      <w:r>
        <w:rPr/>
        <w:t xml:space="preserve">Management of crops in salty environments</w:t>
      </w:r>
    </w:p>
    <w:p>
      <w:pPr>
        <w:pStyle w:val="Heading1"/>
      </w:pPr>
      <w:bookmarkStart w:id="6" w:name="_Toc6"/>
      <w:r>
        <w:t>Report location:</w:t>
      </w:r>
      <w:bookmarkEnd w:id="6"/>
    </w:p>
    <w:p>
      <w:hyperlink r:id="rId8" w:history="1">
        <w:r>
          <w:rPr>
            <w:color w:val="2980b9"/>
            <w:u w:val="single"/>
          </w:rPr>
          <w:t xml:space="preserve">https://www.fullpicture.app/item/f5dc5a5d000c43f81c58d3f1d1d03bf4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952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plcell/article/35/1/201/6712323?login=false" TargetMode="External"/><Relationship Id="rId8" Type="http://schemas.openxmlformats.org/officeDocument/2006/relationships/hyperlink" Target="https://www.fullpicture.app/item/f5dc5a5d000c43f81c58d3f1d1d03b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2023-02-22T02:19:33+01:00</dcterms:created>
  <dcterms:modified xsi:type="dcterms:W3CDTF">2023-02-22T02:19:33+01:00</dcterms:modified>
</cp:coreProperties>
</file>

<file path=docProps/custom.xml><?xml version="1.0" encoding="utf-8"?>
<Properties xmlns="http://schemas.openxmlformats.org/officeDocument/2006/custom-properties" xmlns:vt="http://schemas.openxmlformats.org/officeDocument/2006/docPropsVTypes"/>
</file>