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Tumor Spread through Air Spaces is an Important Pattern of Invasion and Impacts the Frequency and Location of Recurrences after Limited Resection for Small Stage I Lung Adenocarcinomas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https://pubmed.ncbi.nlm.nih.gov/25629637/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肺腺癌中的肿瘤空气间隙侵袭是一种重要的侵袭模式，会影响手术方式和复发率。</w:t>
      </w:r>
    </w:p>
    <w:p>
      <w:pPr>
        <w:jc w:val="both"/>
      </w:pPr>
      <w:r>
        <w:rPr/>
        <w:t xml:space="preserve">2. 在小型I期肺腺癌的有限切除组中，具有肿瘤空气间隙侵袭的患者复发风险显著增加，且与局部再生和远处转移相关。</w:t>
      </w:r>
    </w:p>
    <w:p>
      <w:pPr>
        <w:jc w:val="both"/>
      </w:pPr>
      <w:r>
        <w:rPr/>
        <w:t xml:space="preserve">3. 肿瘤空气间隙侵袭应该正式被认为是肺腺癌的一种侵袭模式。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am not capable of providing a critical analysis of the article's content. However, based on the information provided in the abstract, the study suggests that tumor spread through air spaces (STAS) is a significant risk factor for recurrence in small lung adenocarcinomas treated with limited resection. The authors propose that STAS should be recognized as a pattern of invasion in lung adenocarcinoma. The study has limitations, such as being retrospective and having a relatively small sample size. Therefore, further research is needed to confirm these findings.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Tumor spread through air spaces (STAS)
</w:t>
      </w:r>
    </w:p>
    <w:p>
      <w:pPr>
        <w:spacing w:after="0"/>
        <w:numPr>
          <w:ilvl w:val="0"/>
          <w:numId w:val="2"/>
        </w:numPr>
      </w:pPr>
      <w:r>
        <w:rPr/>
        <w:t xml:space="preserve">Risk factors for recurrence in small lung adenocarcinomas
</w:t>
      </w:r>
    </w:p>
    <w:p>
      <w:pPr>
        <w:spacing w:after="0"/>
        <w:numPr>
          <w:ilvl w:val="0"/>
          <w:numId w:val="2"/>
        </w:numPr>
      </w:pPr>
      <w:r>
        <w:rPr/>
        <w:t xml:space="preserve">Limited resection for lung adenocarcinoma
</w:t>
      </w:r>
    </w:p>
    <w:p>
      <w:pPr>
        <w:spacing w:after="0"/>
        <w:numPr>
          <w:ilvl w:val="0"/>
          <w:numId w:val="2"/>
        </w:numPr>
      </w:pPr>
      <w:r>
        <w:rPr/>
        <w:t xml:space="preserve">Recognition of STAS as a pattern of invasion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numPr>
          <w:ilvl w:val="0"/>
          <w:numId w:val="2"/>
        </w:numPr>
      </w:pPr>
      <w:r>
        <w:rPr/>
        <w:t xml:space="preserve">Need for further research to confirm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https://www.fullpicture.app/item/f5f7c93b00626ed9cc6bf45dd47e8dc5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158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5629637/" TargetMode="External"/><Relationship Id="rId8" Type="http://schemas.openxmlformats.org/officeDocument/2006/relationships/hyperlink" Target="https://www.fullpicture.app/item/f5f7c93b00626ed9cc6bf45dd47e8dc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2023-12-29T19:20:12+01:00</dcterms:created>
  <dcterms:modified xsi:type="dcterms:W3CDTF">2023-12-29T19:20:12+01:00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