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开发和验证 QRISK3 风险预测算法以估计心血管疾病的未来风险：前瞻性队列研究 |英国医学杂志</w:t>
      </w:r>
      <w:br/>
      <w:hyperlink r:id="rId7" w:history="1">
        <w:r>
          <w:rPr>
            <w:color w:val="2980b9"/>
            <w:u w:val="single"/>
          </w:rPr>
          <w:t xml:space="preserve">https://www.bmj.com/content/357/bmj.j2099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本研究开发和验证了QRISK3风险预测算法，用于估计心血管疾病的未来风险。</w:t>
      </w:r>
    </w:p>
    <w:p>
      <w:pPr>
        <w:jc w:val="both"/>
      </w:pPr>
      <w:r>
        <w:rPr/>
        <w:t xml:space="preserve">2. 研究使用了英格兰的QResearch数据库，并包括了1309个一般实践和7万89-25岁的患者。</w:t>
      </w:r>
    </w:p>
    <w:p>
      <w:pPr>
        <w:jc w:val="both"/>
      </w:pPr>
      <w:r>
        <w:rPr/>
        <w:t xml:space="preserve">3. QRISK3算法考虑了多种危险因素，包括年龄、种族、血压、体重指数、胆固醇水平等，并新增了一些新的危险因素如偏头痛、皮质类固醇使用等。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对于上述文章的详细批判性分析，以下是一些可能的观点和见解：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1. 潜在偏见及其来源：文章没有明确提到作者的潜在利益冲突或研究资金来源。这可能导致读者对研究结果的可靠性产生怀疑。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2. 片面报道：文章只关注了QRISK3风险预测算法的开发和验证过程，而没有提及其他类似算法或方法。这可能导致读者对该算法的全面性和准确性产生质疑。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3. 无根据的主张：文章声称QRISK3算法可以估计未来心血管疾病的风险，但没有提供足够的证据来支持这一主张。缺乏相关研究结果或数据分析使得读者难以评估该算法的有效性。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4. 缺失的考虑点：文章没有讨论QRISK3算法在不同人群中的适用性和准确性。例如，是否有足够多样化的参与者样本来代表不同年龄、种族、地理区域等因素？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5. 所提出主张的缺失证据：尽管文章声称QRISK3算法考虑了新风险因素，但并未提供这些因素与心血管疾病之间的确切关联证据。缺乏相关数据分析使得读者难以相信这些新因素对风险预测的贡献。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6. 未探索的反驳：文章没有提及任何可能存在的反驳或争议观点，这可能导致读者对该算法的可靠性和有效性产生怀疑。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7. 宣传内容和偏袒：文章中可能存在宣传内容，过度强调QRISK3算法的优势而忽略了其他潜在方法。此外，如果作者有利益冲突，也可能导致偏袒某种观点或结果。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8. 是否注意到可能的风险：文章没有明确讨论QRISK3算法使用过程中可能存在的风险或不确定性。这可能导致读者对该算法在实际应用中的可行性和安全性产生担忧。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9. 没有平等地呈现双方：文章只提供了QRISK3算法开发和验证过程中的正面结果，并未平等地呈现其他潜在方法或观点。这可能导致读者对该算法的客观性产生质疑。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总体而言，上述文章在描述QRISK3风险预测算法开发和验证过程时存在一些潜在的问题和不足之处。读者需要更多的证据和数据来评估该算法的有效性和可靠性。此外，作者应该提供更全面、客观和平衡的报道，以便读者能够全面了解该算法及其在实际应用中的潜在风险和限制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作者潜在利益冲突或研究资金来源
</w:t>
      </w:r>
    </w:p>
    <w:p>
      <w:pPr>
        <w:spacing w:after="0"/>
        <w:numPr>
          <w:ilvl w:val="0"/>
          <w:numId w:val="2"/>
        </w:numPr>
      </w:pPr>
      <w:r>
        <w:rPr/>
        <w:t xml:space="preserve">其他类似算法或方法的比较
</w:t>
      </w:r>
    </w:p>
    <w:p>
      <w:pPr>
        <w:spacing w:after="0"/>
        <w:numPr>
          <w:ilvl w:val="0"/>
          <w:numId w:val="2"/>
        </w:numPr>
      </w:pPr>
      <w:r>
        <w:rPr/>
        <w:t xml:space="preserve">QRISK3算法的有效性证据
</w:t>
      </w:r>
    </w:p>
    <w:p>
      <w:pPr>
        <w:spacing w:after="0"/>
        <w:numPr>
          <w:ilvl w:val="0"/>
          <w:numId w:val="2"/>
        </w:numPr>
      </w:pPr>
      <w:r>
        <w:rPr/>
        <w:t xml:space="preserve">QRISK3算法在不同人群中的适用性和准确性
</w:t>
      </w:r>
    </w:p>
    <w:p>
      <w:pPr>
        <w:spacing w:after="0"/>
        <w:numPr>
          <w:ilvl w:val="0"/>
          <w:numId w:val="2"/>
        </w:numPr>
      </w:pPr>
      <w:r>
        <w:rPr/>
        <w:t xml:space="preserve">新风险因素与心血管疾病之间的关联证据
</w:t>
      </w:r>
    </w:p>
    <w:p>
      <w:pPr>
        <w:numPr>
          <w:ilvl w:val="0"/>
          <w:numId w:val="2"/>
        </w:numPr>
      </w:pPr>
      <w:r>
        <w:rPr/>
        <w:t xml:space="preserve">反驳或争议观点的存在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https://www.fullpicture.app/item/f5fc4720d8e0809f8f866adba1a81ae8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BCAC882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bmj.com/content/357/bmj.j2099" TargetMode="External"/><Relationship Id="rId8" Type="http://schemas.openxmlformats.org/officeDocument/2006/relationships/hyperlink" Target="https://www.fullpicture.app/item/f5fc4720d8e0809f8f866adba1a81ae8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2024-01-04T06:07:19+01:00</dcterms:created>
  <dcterms:modified xsi:type="dcterms:W3CDTF">2024-01-04T06:07:19+01:00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