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【新浪热榜】有医院院长收受100套房</w:t>
      </w:r>
      <w:br/>
      <w:hyperlink r:id="rId7" w:history="1">
        <w:r>
          <w:rPr>
            <w:color w:val="2980b9"/>
            <w:u w:val="single"/>
          </w:rPr>
          <w:t xml:space="preserve">https://sinanews.sina.cn/native_zt/yingyanlandingpage1691982869</w:t>
        </w:r>
      </w:hyperlink>
    </w:p>
    <w:p>
      <w:pPr>
        <w:pStyle w:val="Heading1"/>
      </w:pPr>
      <w:bookmarkStart w:id="2" w:name="_Toc2"/>
      <w:r>
        <w:t>Article summary:</w:t>
      </w:r>
      <w:bookmarkEnd w:id="2"/>
    </w:p>
    <w:p>
      <w:pPr>
        <w:jc w:val="both"/>
      </w:pPr>
      <w:r>
        <w:rPr/>
        <w:t xml:space="preserve">1. 一位医院院长被指控收受了100套房产。这一消息引起了网民的震惊。</w:t>
      </w:r>
    </w:p>
    <w:p>
      <w:pPr>
        <w:jc w:val="both"/>
      </w:pPr>
      <w:r>
        <w:rPr/>
        <w:t xml:space="preserve">2. 这位院长被指控利用职务之便，收受了大量的贿赂，并以此换取了多套房产。</w:t>
      </w:r>
    </w:p>
    <w:p>
      <w:pPr>
        <w:jc w:val="both"/>
      </w:pPr>
      <w:r>
        <w:rPr/>
        <w:t xml:space="preserve">3. 这个事件在网络上引起了热议，许多网民对于医疗行业的腐败问题表示担忧。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我们需要更多的信息和内容来进行评估。由于提供的信息非常有限，我们无法准确地判断文章是否存在潜在偏见、片面报道、无根据的主张、缺失的考虑点、所提出主张的缺失证据、未探索的反驳、宣传内容或偏袒。</w:t>
      </w:r>
    </w:p>
    <w:p>
      <w:pPr>
        <w:jc w:val="both"/>
      </w:pPr>
      <w:r>
        <w:rPr/>
        <w:t xml:space="preserve"/>
      </w:r>
    </w:p>
    <w:p>
      <w:pPr>
        <w:jc w:val="both"/>
      </w:pPr>
      <w:r>
        <w:rPr/>
        <w:t xml:space="preserve">然而，我们可以指出一些可能存在的问题和注意事项。首先，文章标题中提到了一个医院院长收受100套房，但没有提供任何具体细节或证据来支持这一说法。如果这个消息是基于匿名消息源或没有可靠来源支持，那么这篇文章可能存在缺乏证据和不可信度的问题。</w:t>
      </w:r>
    </w:p>
    <w:p>
      <w:pPr>
        <w:jc w:val="both"/>
      </w:pPr>
      <w:r>
        <w:rPr/>
        <w:t xml:space="preserve"/>
      </w:r>
    </w:p>
    <w:p>
      <w:pPr>
        <w:jc w:val="both"/>
      </w:pPr>
      <w:r>
        <w:rPr/>
        <w:t xml:space="preserve">其次，我们需要注意到新闻报道中可能存在的偏见和倾向性。媒体机构可能会有自己的立场和利益，并且他们选择报道哪些新闻事件以及如何呈现这些事件都可能受到影响。因此，在评估新闻报道时，我们应该保持警惕并寻找其他来源和观点来获取更全面和客观的信息。</w:t>
      </w:r>
    </w:p>
    <w:p>
      <w:pPr>
        <w:jc w:val="both"/>
      </w:pPr>
      <w:r>
        <w:rPr/>
        <w:t xml:space="preserve"/>
      </w:r>
    </w:p>
    <w:p>
      <w:pPr>
        <w:jc w:val="both"/>
      </w:pPr>
      <w:r>
        <w:rPr/>
        <w:t xml:space="preserve">此外，我们还应该关注文章是否平等地呈现了双方观点。如果文章只关注了一个人或一方的声音，并没有给予其他相关方机会发表意见或提供平衡的报道，那么这篇文章可能存在偏袒和不公正的问题。</w:t>
      </w:r>
    </w:p>
    <w:p>
      <w:pPr>
        <w:jc w:val="both"/>
      </w:pPr>
      <w:r>
        <w:rPr/>
        <w:t xml:space="preserve"/>
      </w:r>
    </w:p>
    <w:p>
      <w:pPr>
        <w:jc w:val="both"/>
      </w:pPr>
      <w:r>
        <w:rPr/>
        <w:t xml:space="preserve">最后，我们需要注意到可能存在的风险和未探索的反驳。新闻报道往往只呈现了事件的一面，而忽略了其他可能的解释或观点。因此，我们应该保持怀疑和批判的态度，并寻找更多信息来全面评估这个事件。</w:t>
      </w:r>
    </w:p>
    <w:p>
      <w:pPr>
        <w:jc w:val="both"/>
      </w:pPr>
      <w:r>
        <w:rPr/>
        <w:t xml:space="preserve"/>
      </w:r>
    </w:p>
    <w:p>
      <w:pPr>
        <w:jc w:val="both"/>
      </w:pPr>
      <w:r>
        <w:rPr/>
        <w:t xml:space="preserve">总之，对于上述文章的详细批判性分析需要更多具体信息和内容来进行评估。在阅读新闻报道时，我们应该保持警惕并寻找多个来源和观点来获取更全面和客观的信息。</w:t>
      </w:r>
    </w:p>
    <w:p>
      <w:pPr>
        <w:pStyle w:val="Heading1"/>
      </w:pPr>
      <w:bookmarkStart w:id="5" w:name="_Toc5"/>
      <w:r>
        <w:t>Topics for further research:</w:t>
      </w:r>
      <w:bookmarkEnd w:id="5"/>
    </w:p>
    <w:p>
      <w:pPr>
        <w:spacing w:after="0"/>
        <w:numPr>
          <w:ilvl w:val="0"/>
          <w:numId w:val="2"/>
        </w:numPr>
      </w:pPr>
      <w:r>
        <w:rPr/>
        <w:t xml:space="preserve">医院院长收受100套房的具体细节和证据
</w:t>
      </w:r>
    </w:p>
    <w:p>
      <w:pPr>
        <w:spacing w:after="0"/>
        <w:numPr>
          <w:ilvl w:val="0"/>
          <w:numId w:val="2"/>
        </w:numPr>
      </w:pPr>
      <w:r>
        <w:rPr/>
        <w:t xml:space="preserve">文章的来源和可信度
</w:t>
      </w:r>
    </w:p>
    <w:p>
      <w:pPr>
        <w:spacing w:after="0"/>
        <w:numPr>
          <w:ilvl w:val="0"/>
          <w:numId w:val="2"/>
        </w:numPr>
      </w:pPr>
      <w:r>
        <w:rPr/>
        <w:t xml:space="preserve">媒体机构的立场和利益对报道的影响
</w:t>
      </w:r>
    </w:p>
    <w:p>
      <w:pPr>
        <w:spacing w:after="0"/>
        <w:numPr>
          <w:ilvl w:val="0"/>
          <w:numId w:val="2"/>
        </w:numPr>
      </w:pPr>
      <w:r>
        <w:rPr/>
        <w:t xml:space="preserve">文章是否平等地呈现了双方观点
</w:t>
      </w:r>
    </w:p>
    <w:p>
      <w:pPr>
        <w:spacing w:after="0"/>
        <w:numPr>
          <w:ilvl w:val="0"/>
          <w:numId w:val="2"/>
        </w:numPr>
      </w:pPr>
      <w:r>
        <w:rPr/>
        <w:t xml:space="preserve">文章是否存在偏袒和不公正的问题
</w:t>
      </w:r>
    </w:p>
    <w:p>
      <w:pPr>
        <w:numPr>
          <w:ilvl w:val="0"/>
          <w:numId w:val="2"/>
        </w:numPr>
      </w:pPr>
      <w:r>
        <w:rPr/>
        <w:t xml:space="preserve">文章是否探索了其他可能的解释或观点</w:t>
      </w:r>
    </w:p>
    <w:p>
      <w:pPr>
        <w:pStyle w:val="Heading1"/>
      </w:pPr>
      <w:bookmarkStart w:id="6" w:name="_Toc6"/>
      <w:r>
        <w:t>Report location:</w:t>
      </w:r>
      <w:bookmarkEnd w:id="6"/>
    </w:p>
    <w:p>
      <w:hyperlink r:id="rId8" w:history="1">
        <w:r>
          <w:rPr>
            <w:color w:val="2980b9"/>
            <w:u w:val="single"/>
          </w:rPr>
          <w:t xml:space="preserve">https://www.fullpicture.app/item/f624d70ab039a5795fa492c50e6e11e3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5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nanews.sina.cn/native_zt/yingyanlandingpage1691982869" TargetMode="External"/><Relationship Id="rId8" Type="http://schemas.openxmlformats.org/officeDocument/2006/relationships/hyperlink" Target="https://www.fullpicture.app/item/f624d70ab039a5795fa492c50e6e1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2023-12-25T17:50:40+01:00</dcterms:created>
  <dcterms:modified xsi:type="dcterms:W3CDTF">2023-12-25T17:50:40+01:00</dcterms:modified>
</cp:coreProperties>
</file>

<file path=docProps/custom.xml><?xml version="1.0" encoding="utf-8"?>
<Properties xmlns="http://schemas.openxmlformats.org/officeDocument/2006/custom-properties" xmlns:vt="http://schemas.openxmlformats.org/officeDocument/2006/docPropsVTypes"/>
</file>