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Sports Industry’s Gen Z Problem: Fewer Fans, Lower Viewership</w:t>
      </w:r>
      <w:br/>
      <w:hyperlink r:id="rId7" w:history="1">
        <w:r>
          <w:rPr>
            <w:color w:val="2980b9"/>
            <w:u w:val="single"/>
          </w:rPr>
          <w:t xml:space="preserve">https://morningconsult.com/2020/09/28/gen-z-poll-sports-fandom/</w:t>
        </w:r>
      </w:hyperlink>
    </w:p>
    <w:p>
      <w:pPr>
        <w:pStyle w:val="Heading1"/>
      </w:pPr>
      <w:bookmarkStart w:id="2" w:name="_Toc2"/>
      <w:r>
        <w:t>Article summary:</w:t>
      </w:r>
      <w:bookmarkEnd w:id="2"/>
    </w:p>
    <w:p>
      <w:pPr>
        <w:jc w:val="both"/>
      </w:pPr>
      <w:r>
        <w:rPr/>
        <w:t xml:space="preserve">1. Gen Zers are less likely to identify as sports fans compared to previous generations, with only 53% considering themselves sports fans.</w:t>
      </w:r>
    </w:p>
    <w:p>
      <w:pPr>
        <w:jc w:val="both"/>
      </w:pPr>
      <w:r>
        <w:rPr/>
        <w:t xml:space="preserve">2. Gen Zers are half as likely as millennials to watch live sports regularly and twice as likely to never watch.</w:t>
      </w:r>
    </w:p>
    <w:p>
      <w:pPr>
        <w:jc w:val="both"/>
      </w:pPr>
      <w:r>
        <w:rPr/>
        <w:t xml:space="preserve">3. Esports are more popular among Gen Z than traditional sports like MLB, NASCAR, and the NHL, with 35% identifying as fans.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Sports Industry’s Gen Z Problem: Fewer Fans, Lower Viewership" presents a critical analysis of the current state of sports fandom among Generation Z. The article cites research from Morning Consult and Brookings Institution to support its claims that Gen Z is less interested in sports than previous generations, with only 53% identifying as sports fans compared to 63% of all adults and 69% of millennials.</w:t>
      </w:r>
    </w:p>
    <w:p>
      <w:pPr>
        <w:jc w:val="both"/>
      </w:pPr>
      <w:r>
        <w:rPr/>
        <w:t xml:space="preserve"/>
      </w:r>
    </w:p>
    <w:p>
      <w:pPr>
        <w:jc w:val="both"/>
      </w:pPr>
      <w:r>
        <w:rPr/>
        <w:t xml:space="preserve">While the article provides some valuable insights into the changing landscape of sports fandom, it also has some potential biases and limitations. For example, the article focuses primarily on quantitative data and does not explore the underlying reasons for why Gen Z may be less interested in traditional sports. It also relies heavily on anecdotal evidence from industry leaders rather than presenting a more balanced view of the issue.</w:t>
      </w:r>
    </w:p>
    <w:p>
      <w:pPr>
        <w:jc w:val="both"/>
      </w:pPr>
      <w:r>
        <w:rPr/>
        <w:t xml:space="preserve"/>
      </w:r>
    </w:p>
    <w:p>
      <w:pPr>
        <w:jc w:val="both"/>
      </w:pPr>
      <w:r>
        <w:rPr/>
        <w:t xml:space="preserve">One potential bias in the article is its focus on esports as a popular alternative to traditional sports among Gen Z. While it is true that esports are growing in popularity, particularly among younger audiences, it is unclear whether this trend will continue or whether esports will ever fully replace traditional sports. The article also fails to consider other factors that may be contributing to Gen Z's disinterest in sports, such as changes in technology and media consumption habits.</w:t>
      </w:r>
    </w:p>
    <w:p>
      <w:pPr>
        <w:jc w:val="both"/>
      </w:pPr>
      <w:r>
        <w:rPr/>
        <w:t xml:space="preserve"/>
      </w:r>
    </w:p>
    <w:p>
      <w:pPr>
        <w:jc w:val="both"/>
      </w:pPr>
      <w:r>
        <w:rPr/>
        <w:t xml:space="preserve">Another limitation of the article is its lack of exploration into potential counterarguments or alternative perspectives. For example, while the article suggests that individual athletes play an outsized role in generating interest among younger fans, it does not consider how team loyalty or regional pride may still be important factors for many viewers.</w:t>
      </w:r>
    </w:p>
    <w:p>
      <w:pPr>
        <w:jc w:val="both"/>
      </w:pPr>
      <w:r>
        <w:rPr/>
        <w:t xml:space="preserve"/>
      </w:r>
    </w:p>
    <w:p>
      <w:pPr>
        <w:jc w:val="both"/>
      </w:pPr>
      <w:r>
        <w:rPr/>
        <w:t xml:space="preserve">Overall, while the article provides some valuable insights into the changing landscape of sports fandom among younger audiences, it could benefit from a more nuanced approach that considers multiple perspectives and explores underlying reasons for these trends.</w:t>
      </w:r>
    </w:p>
    <w:p>
      <w:pPr>
        <w:pStyle w:val="Heading1"/>
      </w:pPr>
      <w:bookmarkStart w:id="5" w:name="_Toc5"/>
      <w:r>
        <w:t>Topics for further research:</w:t>
      </w:r>
      <w:bookmarkEnd w:id="5"/>
    </w:p>
    <w:p>
      <w:pPr>
        <w:spacing w:after="0"/>
        <w:numPr>
          <w:ilvl w:val="0"/>
          <w:numId w:val="2"/>
        </w:numPr>
      </w:pPr>
      <w:r>
        <w:rPr/>
        <w:t xml:space="preserve">Factors contributing to Gen Z's disinterest in traditional sports
</w:t>
      </w:r>
    </w:p>
    <w:p>
      <w:pPr>
        <w:spacing w:after="0"/>
        <w:numPr>
          <w:ilvl w:val="0"/>
          <w:numId w:val="2"/>
        </w:numPr>
      </w:pPr>
      <w:r>
        <w:rPr/>
        <w:t xml:space="preserve">Changes in technology and media consumption habits among younger audiences
</w:t>
      </w:r>
    </w:p>
    <w:p>
      <w:pPr>
        <w:spacing w:after="0"/>
        <w:numPr>
          <w:ilvl w:val="0"/>
          <w:numId w:val="2"/>
        </w:numPr>
      </w:pPr>
      <w:r>
        <w:rPr/>
        <w:t xml:space="preserve">Alternative perspectives on the role of individual athletes in generating interest among fans
</w:t>
      </w:r>
    </w:p>
    <w:p>
      <w:pPr>
        <w:spacing w:after="0"/>
        <w:numPr>
          <w:ilvl w:val="0"/>
          <w:numId w:val="2"/>
        </w:numPr>
      </w:pPr>
      <w:r>
        <w:rPr/>
        <w:t xml:space="preserve">The potential limitations of esports as a replacement for traditional sports
</w:t>
      </w:r>
    </w:p>
    <w:p>
      <w:pPr>
        <w:spacing w:after="0"/>
        <w:numPr>
          <w:ilvl w:val="0"/>
          <w:numId w:val="2"/>
        </w:numPr>
      </w:pPr>
      <w:r>
        <w:rPr/>
        <w:t xml:space="preserve">The impact of team loyalty and regional pride on sports fandom among younger audiences
</w:t>
      </w:r>
    </w:p>
    <w:p>
      <w:pPr>
        <w:numPr>
          <w:ilvl w:val="0"/>
          <w:numId w:val="2"/>
        </w:numPr>
      </w:pPr>
      <w:r>
        <w:rPr/>
        <w:t xml:space="preserve">The role of social media and digital platforms in shaping sports fandom among Gen Z.</w:t>
      </w:r>
    </w:p>
    <w:p>
      <w:pPr>
        <w:pStyle w:val="Heading1"/>
      </w:pPr>
      <w:bookmarkStart w:id="6" w:name="_Toc6"/>
      <w:r>
        <w:t>Report location:</w:t>
      </w:r>
      <w:bookmarkEnd w:id="6"/>
    </w:p>
    <w:p>
      <w:hyperlink r:id="rId8" w:history="1">
        <w:r>
          <w:rPr>
            <w:color w:val="2980b9"/>
            <w:u w:val="single"/>
          </w:rPr>
          <w:t xml:space="preserve">https://www.fullpicture.app/item/f62d5ebc70f2a09e5721fb03c2ea7050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971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rningconsult.com/2020/09/28/gen-z-poll-sports-fandom/" TargetMode="External"/><Relationship Id="rId8" Type="http://schemas.openxmlformats.org/officeDocument/2006/relationships/hyperlink" Target="https://www.fullpicture.app/item/f62d5ebc70f2a09e5721fb03c2ea70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2024-01-22T14:41:52+01:00</dcterms:created>
  <dcterms:modified xsi:type="dcterms:W3CDTF">2024-01-22T14:41:52+01:00</dcterms:modified>
</cp:coreProperties>
</file>

<file path=docProps/custom.xml><?xml version="1.0" encoding="utf-8"?>
<Properties xmlns="http://schemas.openxmlformats.org/officeDocument/2006/custom-properties" xmlns:vt="http://schemas.openxmlformats.org/officeDocument/2006/docPropsVTypes"/>
</file>