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Modern sand supply of the Tengger Desert and temporal variations in sand provenance driven by northern Hemisphere glaciation - ScienceDirect</w:t>
      </w:r>
      <w:br/>
      <w:hyperlink r:id="rId7" w:history="1">
        <w:r>
          <w:rPr>
            <w:color w:val="2980b9"/>
            <w:u w:val="single"/>
          </w:rPr>
          <w:t xml:space="preserve">https://www.sciencedirect.com/science/article/pii/S0341816222002648?via%3Dihub</w:t>
        </w:r>
      </w:hyperlink>
    </w:p>
    <w:p>
      <w:pPr>
        <w:pStyle w:val="Heading1"/>
      </w:pPr>
      <w:bookmarkStart w:id="2" w:name="_Toc2"/>
      <w:r>
        <w:t>Article summary:</w:t>
      </w:r>
      <w:bookmarkEnd w:id="2"/>
    </w:p>
    <w:p>
      <w:pPr>
        <w:jc w:val="both"/>
      </w:pPr>
      <w:r>
        <w:rPr/>
        <w:t xml:space="preserve">1. This article combines geochemical and geomorphological analyses to determine the modern sand supply of the Tengger Desert.</w:t>
      </w:r>
    </w:p>
    <w:p>
      <w:pPr>
        <w:jc w:val="both"/>
      </w:pPr>
      <w:r>
        <w:rPr/>
        <w:t xml:space="preserve">2. The main sand provenances for the southwestern and northeastern parts of the Tengger Desert are the northeastern Tibetan Plateau and the Alxa Block, respectively.</w:t>
      </w:r>
    </w:p>
    <w:p>
      <w:pPr>
        <w:jc w:val="both"/>
      </w:pPr>
      <w:r>
        <w:rPr/>
        <w:t xml:space="preserve">3. Northern Hemisphere glaciation has triggered variations in the desert sand supply since 2.7 Ma, with an increased sand supply from the Alxa Block to the desert hinterland and an enhanced fluvial sand supply from the northeastern Tibetan Plateau after 1.2 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modern sand supply of the Tengger Desert and temporal variations in sand provenance driven by northern Hemisphere glaciation. The authors have used a combination of geochemical and geomorphological analyses to determine desert sand supply, which provides a comprehensive understanding of surface processes in source-to-sink systems of sand in Chinese deserts. Furthermore, they have provided evidence that Northern Hemisphere glaciation has triggered variations in desert sand supply since 2.7 Ma, with an increased sand supply from the Alxa Block to the desert hinterland and an enhanced fluvial sand supply from the northeastern Tibetan Plateau after 1.2 Ma. </w:t>
      </w:r>
    </w:p>
    <w:p>
      <w:pPr>
        <w:jc w:val="both"/>
      </w:pPr>
      <w:r>
        <w:rPr/>
        <w:t xml:space="preserve">The article is well-structured and clearly written, making it easy to understand for readers with different levels of knowledge on this topic. The authors have also provided detailed explanations for their findings, as well as references to previous studies that support their claims. Additionally, they have included maps that illustrate sample locations in order to provide visual support for their conclusions. </w:t>
      </w:r>
    </w:p>
    <w:p>
      <w:pPr>
        <w:jc w:val="both"/>
      </w:pPr>
      <w:r>
        <w:rPr/>
        <w:t xml:space="preserve">The only potential bias present in this article is that it does not explore counterarguments or alternative explanations for its findings; however, this does not significantly detract from its overall trustworthiness or reliability as a source of information on modern sand supply of the Tengger Desert and temporal variations in sand provenance driven by northern Hemisphere glaciation.</w:t>
      </w:r>
    </w:p>
    <w:p>
      <w:pPr>
        <w:pStyle w:val="Heading1"/>
      </w:pPr>
      <w:bookmarkStart w:id="5" w:name="_Toc5"/>
      <w:r>
        <w:t>Topics for further research:</w:t>
      </w:r>
      <w:bookmarkEnd w:id="5"/>
    </w:p>
    <w:p>
      <w:pPr>
        <w:spacing w:after="0"/>
        <w:numPr>
          <w:ilvl w:val="0"/>
          <w:numId w:val="2"/>
        </w:numPr>
      </w:pPr>
      <w:r>
        <w:rPr/>
        <w:t xml:space="preserve">Sand supply in Chinese deserts</w:t>
      </w:r>
    </w:p>
    <w:p>
      <w:pPr>
        <w:spacing w:after="0"/>
        <w:numPr>
          <w:ilvl w:val="0"/>
          <w:numId w:val="2"/>
        </w:numPr>
      </w:pPr>
      <w:r>
        <w:rPr/>
        <w:t xml:space="preserve">Source-to-sink systems of sand</w:t>
      </w:r>
    </w:p>
    <w:p>
      <w:pPr>
        <w:spacing w:after="0"/>
        <w:numPr>
          <w:ilvl w:val="0"/>
          <w:numId w:val="2"/>
        </w:numPr>
      </w:pPr>
      <w:r>
        <w:rPr/>
        <w:t xml:space="preserve">Northern Hemisphere glaciation</w:t>
      </w:r>
    </w:p>
    <w:p>
      <w:pPr>
        <w:spacing w:after="0"/>
        <w:numPr>
          <w:ilvl w:val="0"/>
          <w:numId w:val="2"/>
        </w:numPr>
      </w:pPr>
      <w:r>
        <w:rPr/>
        <w:t xml:space="preserve">Geomorphological analyses of desert sand</w:t>
      </w:r>
    </w:p>
    <w:p>
      <w:pPr>
        <w:spacing w:after="0"/>
        <w:numPr>
          <w:ilvl w:val="0"/>
          <w:numId w:val="2"/>
        </w:numPr>
      </w:pPr>
      <w:r>
        <w:rPr/>
        <w:t xml:space="preserve">Geochemical analyses of desert sand</w:t>
      </w:r>
    </w:p>
    <w:p>
      <w:pPr>
        <w:numPr>
          <w:ilvl w:val="0"/>
          <w:numId w:val="2"/>
        </w:numPr>
      </w:pPr>
      <w:r>
        <w:rPr/>
        <w:t xml:space="preserve">Impact of glaciation on desert sand supply</w:t>
      </w:r>
    </w:p>
    <w:p>
      <w:pPr>
        <w:pStyle w:val="Heading1"/>
      </w:pPr>
      <w:bookmarkStart w:id="6" w:name="_Toc6"/>
      <w:r>
        <w:t>Report location:</w:t>
      </w:r>
      <w:bookmarkEnd w:id="6"/>
    </w:p>
    <w:p>
      <w:hyperlink r:id="rId8" w:history="1">
        <w:r>
          <w:rPr>
            <w:color w:val="2980b9"/>
            <w:u w:val="single"/>
          </w:rPr>
          <w:t xml:space="preserve">https://www.fullpicture.app/item/f67e2bdd14cf38b4606fc032fd37753f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68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2002648?via%3Dihub" TargetMode="External"/><Relationship Id="rId8" Type="http://schemas.openxmlformats.org/officeDocument/2006/relationships/hyperlink" Target="https://www.fullpicture.app/item/f67e2bdd14cf38b4606fc032fd377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2023-02-23T01:03:58+01:00</dcterms:created>
  <dcterms:modified xsi:type="dcterms:W3CDTF">2023-02-23T01:03:58+01:00</dcterms:modified>
</cp:coreProperties>
</file>

<file path=docProps/custom.xml><?xml version="1.0" encoding="utf-8"?>
<Properties xmlns="http://schemas.openxmlformats.org/officeDocument/2006/custom-properties" xmlns:vt="http://schemas.openxmlformats.org/officeDocument/2006/docPropsVTypes"/>
</file>