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Locality-Sensitive IoT Network Traffic Fingerprinting for Device Identification | IEEE Journals &amp; Magazine | IEEE Xplore</w:t>
      </w:r>
      <w:br/>
      <w:hyperlink r:id="rId7" w:history="1">
        <w:r>
          <w:rPr>
            <w:color w:val="2980b9"/>
            <w:u w:val="single"/>
          </w:rPr>
          <w:t xml:space="preserve">https://ieeexplore.ieee.org/abstract/document/9246572</w:t>
        </w:r>
      </w:hyperlink>
    </w:p>
    <w:p>
      <w:pPr>
        <w:pStyle w:val="Heading1"/>
      </w:pPr>
      <w:bookmarkStart w:id="2" w:name="_Toc2"/>
      <w:r>
        <w:t>Article summary:</w:t>
      </w:r>
      <w:bookmarkEnd w:id="2"/>
    </w:p>
    <w:p>
      <w:pPr>
        <w:jc w:val="both"/>
      </w:pPr>
      <w:r>
        <w:rPr/>
        <w:t xml:space="preserve">1. This article introduces a novel approach to identify an IoT device based on the locality-sensitive hash of its traffic flow.</w:t>
      </w:r>
    </w:p>
    <w:p>
      <w:pPr>
        <w:jc w:val="both"/>
      </w:pPr>
      <w:r>
        <w:rPr/>
        <w:t xml:space="preserve">2. The proposed approach does not require feature extraction from the data, operates in all states of the device, and does not require retraining when a new device type/version is introduced.</w:t>
      </w:r>
    </w:p>
    <w:p>
      <w:pPr>
        <w:jc w:val="both"/>
      </w:pPr>
      <w:r>
        <w:rPr/>
        <w:t xml:space="preserve">3. Evaluation results show that the approach achieves precision and recall above 90% on average and performs equally well compared to state-of-the-art machine learning-based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an overview of the proposed approach for identifying IoT devices based on their network traffic. The authors provide evidence for their claims by citing relevant studies and presenting evaluation results from different datasets. The article also provides a detailed description of the proposed approach, which makes it easy to understand for readers with varying levels of technical knowledge.</w:t>
      </w:r>
    </w:p>
    <w:p>
      <w:pPr>
        <w:jc w:val="both"/>
      </w:pPr>
      <w:r>
        <w:rPr/>
        <w:t xml:space="preserve">However, there are some potential biases in the article that should be noted. For example, while the authors mention that their approach can operate in all states of a device (e.g., setup, idle, and active), they do not provide any evidence or examples to support this claim. Additionally, while they compare their approach to state-of-the-art machine learning-based methods, they do not explore any potential drawbacks or limitations of these methods that could be addressed by their own approach. Furthermore, while they cite relevant studies throughout the article, they do not discuss any counterarguments or alternative approaches that could be used for device identification.</w:t>
      </w:r>
    </w:p>
    <w:p>
      <w:pPr>
        <w:jc w:val="both"/>
      </w:pPr>
      <w:r>
        <w:rPr/>
        <w:t xml:space="preserve">In conclusion, while this article provides an overview of a novel approach for identifying IoT devices based on their network traffic,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IoT device identification methods</w:t>
      </w:r>
    </w:p>
    <w:p>
      <w:pPr>
        <w:spacing w:after="0"/>
        <w:numPr>
          <w:ilvl w:val="0"/>
          <w:numId w:val="2"/>
        </w:numPr>
      </w:pPr>
      <w:r>
        <w:rPr/>
        <w:t xml:space="preserve">Machine learning-based device identification</w:t>
      </w:r>
    </w:p>
    <w:p>
      <w:pPr>
        <w:spacing w:after="0"/>
        <w:numPr>
          <w:ilvl w:val="0"/>
          <w:numId w:val="2"/>
        </w:numPr>
      </w:pPr>
      <w:r>
        <w:rPr/>
        <w:t xml:space="preserve">Limitations of machine learning-based methods</w:t>
      </w:r>
    </w:p>
    <w:p>
      <w:pPr>
        <w:spacing w:after="0"/>
        <w:numPr>
          <w:ilvl w:val="0"/>
          <w:numId w:val="2"/>
        </w:numPr>
      </w:pPr>
      <w:r>
        <w:rPr/>
        <w:t xml:space="preserve">Alternative approaches for device identification</w:t>
      </w:r>
    </w:p>
    <w:p>
      <w:pPr>
        <w:spacing w:after="0"/>
        <w:numPr>
          <w:ilvl w:val="0"/>
          <w:numId w:val="2"/>
        </w:numPr>
      </w:pPr>
      <w:r>
        <w:rPr/>
        <w:t xml:space="preserve">Evaluation of IoT device identification methods</w:t>
      </w:r>
    </w:p>
    <w:p>
      <w:pPr>
        <w:numPr>
          <w:ilvl w:val="0"/>
          <w:numId w:val="2"/>
        </w:numPr>
      </w:pPr>
      <w:r>
        <w:rPr/>
        <w:t xml:space="preserve">Counterarguments to IoT device identification methods</w:t>
      </w:r>
    </w:p>
    <w:p>
      <w:pPr>
        <w:pStyle w:val="Heading1"/>
      </w:pPr>
      <w:bookmarkStart w:id="6" w:name="_Toc6"/>
      <w:r>
        <w:t>Report location:</w:t>
      </w:r>
      <w:bookmarkEnd w:id="6"/>
    </w:p>
    <w:p>
      <w:hyperlink r:id="rId8" w:history="1">
        <w:r>
          <w:rPr>
            <w:color w:val="2980b9"/>
            <w:u w:val="single"/>
          </w:rPr>
          <w:t xml:space="preserve">https://www.fullpicture.app/item/f68d53acb939de79f207432a240620a2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7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46572" TargetMode="External"/><Relationship Id="rId8" Type="http://schemas.openxmlformats.org/officeDocument/2006/relationships/hyperlink" Target="https://www.fullpicture.app/item/f68d53acb939de79f207432a240620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2023-02-19T01:53:50+01:00</dcterms:created>
  <dcterms:modified xsi:type="dcterms:W3CDTF">2023-02-19T01:53:50+01:00</dcterms:modified>
</cp:coreProperties>
</file>

<file path=docProps/custom.xml><?xml version="1.0" encoding="utf-8"?>
<Properties xmlns="http://schemas.openxmlformats.org/officeDocument/2006/custom-properties" xmlns:vt="http://schemas.openxmlformats.org/officeDocument/2006/docPropsVTypes"/>
</file>