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Longins：一个新的进化保守的VAMP家族，共享一个新的SNARE域 - ScienceDirect</w:t>
      </w:r>
      <w:br/>
      <w:hyperlink r:id="rId7" w:history="1">
        <w:r>
          <w:rPr>
            <w:color w:val="2980b9"/>
            <w:u w:val="single"/>
          </w:rPr>
          <w:t xml:space="preserve">https://www.sciencedirect.com/science/article/abs/pii/S0968000401018618?via%3Dihub</w:t>
        </w:r>
      </w:hyperlink>
    </w:p>
    <w:p>
      <w:pPr>
        <w:pStyle w:val="Heading1"/>
      </w:pPr>
      <w:bookmarkStart w:id="2" w:name="_Toc2"/>
      <w:r>
        <w:t>Article summary:</w:t>
      </w:r>
      <w:bookmarkEnd w:id="2"/>
    </w:p>
    <w:p>
      <w:pPr>
        <w:jc w:val="both"/>
      </w:pPr>
      <w:r>
        <w:rPr/>
        <w:t xml:space="preserve">1. A new SNARE domain has been discovered that is shared by a novel VAMP family called longins.</w:t>
      </w:r>
    </w:p>
    <w:p>
      <w:pPr>
        <w:jc w:val="both"/>
      </w:pPr>
      <w:r>
        <w:rPr/>
        <w:t xml:space="preserve">2. Longins are more conserved than classic VAMPs in eukaryotes, likely due to their potential basic SNARE functions.</w:t>
      </w:r>
    </w:p>
    <w:p>
      <w:pPr>
        <w:jc w:val="both"/>
      </w:pPr>
      <w:r>
        <w:rPr/>
        <w:t xml:space="preserve">3. VAMP-7 is the only VAMP with an N-terminal longin domain in platelets and it is involved in platelet granule secretion and spreading, linking it to actin reorganization.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discovery of a new SNARE domain shared by a novel VAMP family called longins, which are more conserved than classic VAMPs in eukaryotes, likely due to their potential basic SNARE functions. The article also discusses how VAMP-7 is the only VAMP with an N-terminal longin domain in platelets and how it is involved in platelet granule secretion and spreading, linking it to actin reorganization.</w:t>
      </w:r>
    </w:p>
    <w:p>
      <w:pPr>
        <w:jc w:val="both"/>
      </w:pPr>
      <w:r>
        <w:rPr/>
        <w:t xml:space="preserve">The article appears to be reliable and trustworthy as it provides evidence for its claims through references to other studies and research papers. It also presents both sides of the argument equally, providing counterarguments where necessary. Furthermore, the article does not appear to contain any promotional content or partiality towards one side of the argument over another.</w:t>
      </w:r>
    </w:p>
    <w:p>
      <w:pPr>
        <w:jc w:val="both"/>
      </w:pPr>
      <w:r>
        <w:rPr/>
        <w:t xml:space="preserve">However, there are some points that could be improved upon such as providing more evidence for some of its claims or exploring counterarguments further. Additionally, while possible risks are noted throughout the article, they could be discussed in greater detail as well as providing further evidence for them if available.</w:t>
      </w:r>
    </w:p>
    <w:p>
      <w:pPr>
        <w:pStyle w:val="Heading1"/>
      </w:pPr>
      <w:bookmarkStart w:id="5" w:name="_Toc5"/>
      <w:r>
        <w:t>Topics for further research:</w:t>
      </w:r>
      <w:bookmarkEnd w:id="5"/>
    </w:p>
    <w:p>
      <w:pPr>
        <w:spacing w:after="0"/>
        <w:numPr>
          <w:ilvl w:val="0"/>
          <w:numId w:val="2"/>
        </w:numPr>
      </w:pPr>
      <w:r>
        <w:rPr/>
        <w:t xml:space="preserve">Longin domain structure</w:t>
      </w:r>
    </w:p>
    <w:p>
      <w:pPr>
        <w:spacing w:after="0"/>
        <w:numPr>
          <w:ilvl w:val="0"/>
          <w:numId w:val="2"/>
        </w:numPr>
      </w:pPr>
      <w:r>
        <w:rPr/>
        <w:t xml:space="preserve">VAMP-7 platelet granule secretion</w:t>
      </w:r>
    </w:p>
    <w:p>
      <w:pPr>
        <w:spacing w:after="0"/>
        <w:numPr>
          <w:ilvl w:val="0"/>
          <w:numId w:val="2"/>
        </w:numPr>
      </w:pPr>
      <w:r>
        <w:rPr/>
        <w:t xml:space="preserve">Actin reorganization mechanism</w:t>
      </w:r>
    </w:p>
    <w:p>
      <w:pPr>
        <w:spacing w:after="0"/>
        <w:numPr>
          <w:ilvl w:val="0"/>
          <w:numId w:val="2"/>
        </w:numPr>
      </w:pPr>
      <w:r>
        <w:rPr/>
        <w:t xml:space="preserve">Longin domain conservation</w:t>
      </w:r>
    </w:p>
    <w:p>
      <w:pPr>
        <w:spacing w:after="0"/>
        <w:numPr>
          <w:ilvl w:val="0"/>
          <w:numId w:val="2"/>
        </w:numPr>
      </w:pPr>
      <w:r>
        <w:rPr/>
        <w:t xml:space="preserve">VAMP family comparison</w:t>
      </w:r>
    </w:p>
    <w:p>
      <w:pPr>
        <w:numPr>
          <w:ilvl w:val="0"/>
          <w:numId w:val="2"/>
        </w:numPr>
      </w:pPr>
      <w:r>
        <w:rPr/>
        <w:t xml:space="preserve">Platelet spreading pathways</w:t>
      </w:r>
    </w:p>
    <w:p>
      <w:pPr>
        <w:pStyle w:val="Heading1"/>
      </w:pPr>
      <w:bookmarkStart w:id="6" w:name="_Toc6"/>
      <w:r>
        <w:t>Report location:</w:t>
      </w:r>
      <w:bookmarkEnd w:id="6"/>
    </w:p>
    <w:p>
      <w:hyperlink r:id="rId8" w:history="1">
        <w:r>
          <w:rPr>
            <w:color w:val="2980b9"/>
            <w:u w:val="single"/>
          </w:rPr>
          <w:t xml:space="preserve">https://www.fullpicture.app/item/f6ac798733effe12f0e84a4bbac05b4a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29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8000401018618?via%3Dihub" TargetMode="External"/><Relationship Id="rId8" Type="http://schemas.openxmlformats.org/officeDocument/2006/relationships/hyperlink" Target="https://www.fullpicture.app/item/f6ac798733effe12f0e84a4bbac05b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2023-03-05T17:23:11+01:00</dcterms:created>
  <dcterms:modified xsi:type="dcterms:W3CDTF">2023-03-05T17:23:11+01:00</dcterms:modified>
</cp:coreProperties>
</file>

<file path=docProps/custom.xml><?xml version="1.0" encoding="utf-8"?>
<Properties xmlns="http://schemas.openxmlformats.org/officeDocument/2006/custom-properties" xmlns:vt="http://schemas.openxmlformats.org/officeDocument/2006/docPropsVTypes"/>
</file>