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搜索</w:t>
      </w:r>
      <w:br/>
      <w:hyperlink r:id="rId7" w:history="1">
        <w:r>
          <w:rPr>
            <w:color w:val="2980b9"/>
            <w:u w:val="single"/>
          </w:rPr>
          <w:t xml:space="preserve">https://bing.com/new/fastaccess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必应主页是一个可以始终找到内容的搜索引擎。</w:t>
      </w:r>
    </w:p>
    <w:p>
      <w:pPr>
        <w:jc w:val="both"/>
      </w:pPr>
      <w:r>
        <w:rPr/>
        <w:t xml:space="preserve">2. 文章暗示了必应主页的可靠性和稳定性。</w:t>
      </w:r>
    </w:p>
    <w:p>
      <w:pPr>
        <w:jc w:val="both"/>
      </w:pPr>
      <w:r>
        <w:rPr/>
        <w:t xml:space="preserve">3. 文章没有提及其他搜索引擎或比较数据。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该文章是一篇简短的介绍必应搜索引擎主页的文章，但其存在一些偏见和缺失。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首先，该文章只提到了必应搜索引擎主页，而没有提及其他搜索引擎。这可能会给读者留下必应是唯一可靠的搜索引擎的印象，从而导致偏见。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其次，该文章声称“有些内容你始终可以找到”，但并未提供任何证据或例子来支持这个主张。这种无根据的主张可能会误导读者，并使他们对必应搜索引擎产生不合理的期望。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此外，该文章没有探讨任何与搜索相关的风险或问题。例如，它没有提到如何保护用户隐私或如何防止恶意软件攻击。这种片面报道可能会使读者忽视重要的安全问题。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最后，该文章似乎是在宣传必应搜索引擎而非客观地呈现双方。它没有探索其他搜索引擎的优点或缺点，并且没有提供足够的证据来支持其所述内容。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因此，该文章存在偏见和缺失，并不能为读者提供全面、客观和准确的信息。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search engines
</w:t>
      </w:r>
    </w:p>
    <w:p>
      <w:pPr>
        <w:spacing w:after="0"/>
        <w:numPr>
          <w:ilvl w:val="0"/>
          <w:numId w:val="2"/>
        </w:numPr>
      </w:pPr>
      <w:r>
        <w:rPr/>
        <w:t xml:space="preserve">Search engine reliability
</w:t>
      </w:r>
    </w:p>
    <w:p>
      <w:pPr>
        <w:spacing w:after="0"/>
        <w:numPr>
          <w:ilvl w:val="0"/>
          <w:numId w:val="2"/>
        </w:numPr>
      </w:pPr>
      <w:r>
        <w:rPr/>
        <w:t xml:space="preserve">Evidence of reliable content
</w:t>
      </w:r>
    </w:p>
    <w:p>
      <w:pPr>
        <w:spacing w:after="0"/>
        <w:numPr>
          <w:ilvl w:val="0"/>
          <w:numId w:val="2"/>
        </w:numPr>
      </w:pPr>
      <w:r>
        <w:rPr/>
        <w:t xml:space="preserve">Search-related risks and issues
</w:t>
      </w:r>
    </w:p>
    <w:p>
      <w:pPr>
        <w:spacing w:after="0"/>
        <w:numPr>
          <w:ilvl w:val="0"/>
          <w:numId w:val="2"/>
        </w:numPr>
      </w:pPr>
      <w:r>
        <w:rPr/>
        <w:t xml:space="preserve">Privacy protection
</w:t>
      </w:r>
    </w:p>
    <w:p>
      <w:pPr>
        <w:numPr>
          <w:ilvl w:val="0"/>
          <w:numId w:val="2"/>
        </w:numPr>
      </w:pPr>
      <w:r>
        <w:rPr/>
        <w:t xml:space="preserve">Objective comparison of search engines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https://www.fullpicture.app/item/f6c71a4b63b3dc4f0d04517175d0ea0f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3B7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ng.com/new/fastaccess" TargetMode="External"/><Relationship Id="rId8" Type="http://schemas.openxmlformats.org/officeDocument/2006/relationships/hyperlink" Target="https://www.fullpicture.app/item/f6c71a4b63b3dc4f0d04517175d0ea0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2024-01-02T06:06:10+01:00</dcterms:created>
  <dcterms:modified xsi:type="dcterms:W3CDTF">2024-01-02T06:06:10+01:00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