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Evidence of near-ambient superconductivity in a N-doped lutetium hydride | Nature</w:t>
      </w:r>
      <w:br/>
      <w:hyperlink r:id="rId7" w:history="1">
        <w:r>
          <w:rPr>
            <w:color w:val="2980b9"/>
            <w:u w:val="single"/>
          </w:rPr>
          <w:t xml:space="preserve">https://www.nature.com/articles/s41586-023-05742-0</w:t>
        </w:r>
      </w:hyperlink>
    </w:p>
    <w:p>
      <w:pPr>
        <w:pStyle w:val="Heading1"/>
      </w:pPr>
      <w:bookmarkStart w:id="2" w:name="_Toc2"/>
      <w:r>
        <w:t>Article summary:</w:t>
      </w:r>
      <w:bookmarkEnd w:id="2"/>
    </w:p>
    <w:p>
      <w:pPr>
        <w:jc w:val="both"/>
      </w:pPr>
      <w:r>
        <w:rPr/>
        <w:t xml:space="preserve">1. 稀土氢化物是近环境超导材料的有力候选，其中添加第三个元素可以提高超导转变温度并增强稳定性。</w:t>
      </w:r>
    </w:p>
    <w:p>
      <w:pPr>
        <w:jc w:val="both"/>
      </w:pPr>
      <w:r>
        <w:rPr/>
        <w:t xml:space="preserve">2. 预测表明，添加第三个元素可以在亚兆巴级别下实现高温超导，并且已经发现了一些具有较高Tc值的稀土氢化物。</w:t>
      </w:r>
    </w:p>
    <w:p>
      <w:pPr>
        <w:jc w:val="both"/>
      </w:pPr>
      <w:r>
        <w:rPr/>
        <w:t xml:space="preserve">3. 通过合理的化学设计，可以确定下一个候选材料，并且预测表明重稀土元素的4f电子对于提高Tc值具有积极作用。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该文章主要介绍了一种新型的超导材料——N掺杂的镥化氢，并探讨了其在低压下实现高温超导的可能性。然而，该文章存在以下几个问题：</w:t>
      </w:r>
    </w:p>
    <w:p>
      <w:pPr>
        <w:jc w:val="both"/>
      </w:pPr>
      <w:r>
        <w:rPr/>
        <w:t xml:space="preserve"/>
      </w:r>
    </w:p>
    <w:p>
      <w:pPr>
        <w:jc w:val="both"/>
      </w:pPr>
      <w:r>
        <w:rPr/>
        <w:t xml:space="preserve">1. 偏见来源：文章中只提到了关于镥化氢和其他金属氢化物的研究，但并未提及其他可能存在的超导材料或方法。这可能会使读者认为这是唯一可行的方案。</w:t>
      </w:r>
    </w:p>
    <w:p>
      <w:pPr>
        <w:jc w:val="both"/>
      </w:pPr>
      <w:r>
        <w:rPr/>
        <w:t xml:space="preserve"/>
      </w:r>
    </w:p>
    <w:p>
      <w:pPr>
        <w:jc w:val="both"/>
      </w:pPr>
      <w:r>
        <w:rPr/>
        <w:t xml:space="preserve">2. 片面报道：文章只介绍了N掺杂对提高Tc值和稳定氢丰富晶格的作用，但并未提及其可能带来的负面影响或限制。</w:t>
      </w:r>
    </w:p>
    <w:p>
      <w:pPr>
        <w:jc w:val="both"/>
      </w:pPr>
      <w:r>
        <w:rPr/>
        <w:t xml:space="preserve"/>
      </w:r>
    </w:p>
    <w:p>
      <w:pPr>
        <w:jc w:val="both"/>
      </w:pPr>
      <w:r>
        <w:rPr/>
        <w:t xml:space="preserve">3. 无根据主张：文章中提到“近环境超导”的概念，但并未给出足够的证据来支持这一说法。此外，文章也没有详细说明如何确定所谓“近环境”的范围。</w:t>
      </w:r>
    </w:p>
    <w:p>
      <w:pPr>
        <w:jc w:val="both"/>
      </w:pPr>
      <w:r>
        <w:rPr/>
        <w:t xml:space="preserve"/>
      </w:r>
    </w:p>
    <w:p>
      <w:pPr>
        <w:jc w:val="both"/>
      </w:pPr>
      <w:r>
        <w:rPr/>
        <w:t xml:space="preserve">4. 缺失考虑点：文章中没有涉及到实际应用中可能遇到的问题，例如如何制备大规模、高质量的N掺杂镥化氢样品以及如何解决其室温下易挥发和不稳定等问题。</w:t>
      </w:r>
    </w:p>
    <w:p>
      <w:pPr>
        <w:jc w:val="both"/>
      </w:pPr>
      <w:r>
        <w:rPr/>
        <w:t xml:space="preserve"/>
      </w:r>
    </w:p>
    <w:p>
      <w:pPr>
        <w:jc w:val="both"/>
      </w:pPr>
      <w:r>
        <w:rPr/>
        <w:t xml:space="preserve">5. 主张缺失证据：尽管文章声称已经发现了N掺杂镥化氢具有高温超导性质，但并未给出足够的实验数据或理论分析来支持这一结论。</w:t>
      </w:r>
    </w:p>
    <w:p>
      <w:pPr>
        <w:jc w:val="both"/>
      </w:pPr>
      <w:r>
        <w:rPr/>
        <w:t xml:space="preserve"/>
      </w:r>
    </w:p>
    <w:p>
      <w:pPr>
        <w:jc w:val="both"/>
      </w:pPr>
      <w:r>
        <w:rPr/>
        <w:t xml:space="preserve">6. 未探索反驳：文章中没有涉及到任何可能与其观点相悖或有争议性的研究结果或观点。</w:t>
      </w:r>
    </w:p>
    <w:p>
      <w:pPr>
        <w:jc w:val="both"/>
      </w:pPr>
      <w:r>
        <w:rPr/>
        <w:t xml:space="preserve"/>
      </w:r>
    </w:p>
    <w:p>
      <w:pPr>
        <w:jc w:val="both"/>
      </w:pPr>
      <w:r>
        <w:rPr/>
        <w:t xml:space="preserve">7. 宣传内容：该文章似乎更多地强调了N掺杂镥化氢作为新型超导材料所带来的好处，而忽略了其潜在风险和局限性。</w:t>
      </w:r>
    </w:p>
    <w:p>
      <w:pPr>
        <w:jc w:val="both"/>
      </w:pPr>
      <w:r>
        <w:rPr/>
        <w:t xml:space="preserve"/>
      </w:r>
    </w:p>
    <w:p>
      <w:pPr>
        <w:jc w:val="both"/>
      </w:pPr>
      <w:r>
        <w:rPr/>
        <w:t xml:space="preserve">总之，该篇文章存在着偏见、片面报道、无根据主张、缺失考虑点、主张缺失证据、未探索反驳等问题。因此，在阅读该篇文章时需要保持批判思维，并结合其他相关研究结果进行综合分析。</w:t>
      </w:r>
    </w:p>
    <w:p>
      <w:pPr>
        <w:pStyle w:val="Heading1"/>
      </w:pPr>
      <w:bookmarkStart w:id="5" w:name="_Toc5"/>
      <w:r>
        <w:t>Topics for further research:</w:t>
      </w:r>
      <w:bookmarkEnd w:id="5"/>
    </w:p>
    <w:p>
      <w:pPr>
        <w:spacing w:after="0"/>
        <w:numPr>
          <w:ilvl w:val="0"/>
          <w:numId w:val="2"/>
        </w:numPr>
      </w:pPr>
      <w:r>
        <w:rPr/>
        <w:t xml:space="preserve">Other possible superconducting materials or methods
</w:t>
      </w:r>
    </w:p>
    <w:p>
      <w:pPr>
        <w:spacing w:after="0"/>
        <w:numPr>
          <w:ilvl w:val="0"/>
          <w:numId w:val="2"/>
        </w:numPr>
      </w:pPr>
      <w:r>
        <w:rPr/>
        <w:t xml:space="preserve">Negative effects or limitations of N-doped LaH10
</w:t>
      </w:r>
    </w:p>
    <w:p>
      <w:pPr>
        <w:spacing w:after="0"/>
        <w:numPr>
          <w:ilvl w:val="0"/>
          <w:numId w:val="2"/>
        </w:numPr>
      </w:pPr>
      <w:r>
        <w:rPr/>
        <w:t xml:space="preserve">Evidence supporting the concept of near-environment superconductivity
</w:t>
      </w:r>
    </w:p>
    <w:p>
      <w:pPr>
        <w:spacing w:after="0"/>
        <w:numPr>
          <w:ilvl w:val="0"/>
          <w:numId w:val="2"/>
        </w:numPr>
      </w:pPr>
      <w:r>
        <w:rPr/>
        <w:t xml:space="preserve">Practical challenges in producing large-scale</w:t>
      </w:r>
    </w:p>
    <w:p>
      <w:pPr>
        <w:spacing w:after="0"/>
        <w:numPr>
          <w:ilvl w:val="0"/>
          <w:numId w:val="2"/>
        </w:numPr>
      </w:pPr>
      <w:r>
        <w:rPr/>
        <w:t xml:space="preserve">high-quality N-doped LaH10 samples
</w:t>
      </w:r>
    </w:p>
    <w:p>
      <w:pPr>
        <w:spacing w:after="0"/>
        <w:numPr>
          <w:ilvl w:val="0"/>
          <w:numId w:val="2"/>
        </w:numPr>
      </w:pPr>
      <w:r>
        <w:rPr/>
        <w:t xml:space="preserve">Experimental data or theoretical analysis supporting the claim of high-temperature superconductivity in N-doped LaH10
</w:t>
      </w:r>
    </w:p>
    <w:p>
      <w:pPr>
        <w:numPr>
          <w:ilvl w:val="0"/>
          <w:numId w:val="2"/>
        </w:numPr>
      </w:pPr>
      <w:r>
        <w:rPr/>
        <w:t xml:space="preserve">Contradictory or controversial research results or viewpoints</w:t>
      </w:r>
    </w:p>
    <w:p>
      <w:pPr>
        <w:pStyle w:val="Heading1"/>
      </w:pPr>
      <w:bookmarkStart w:id="6" w:name="_Toc6"/>
      <w:r>
        <w:t>Report location:</w:t>
      </w:r>
      <w:bookmarkEnd w:id="6"/>
    </w:p>
    <w:p>
      <w:hyperlink r:id="rId8" w:history="1">
        <w:r>
          <w:rPr>
            <w:color w:val="2980b9"/>
            <w:u w:val="single"/>
          </w:rPr>
          <w:t xml:space="preserve">https://www.fullpicture.app/item/f6de2546a3c7c585bd90f4adada04aab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69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42-0" TargetMode="External"/><Relationship Id="rId8" Type="http://schemas.openxmlformats.org/officeDocument/2006/relationships/hyperlink" Target="https://www.fullpicture.app/item/f6de2546a3c7c585bd90f4adada04a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2023-12-05T12:19:58+01:00</dcterms:created>
  <dcterms:modified xsi:type="dcterms:W3CDTF">2023-12-05T12:19:58+01:00</dcterms:modified>
</cp:coreProperties>
</file>

<file path=docProps/custom.xml><?xml version="1.0" encoding="utf-8"?>
<Properties xmlns="http://schemas.openxmlformats.org/officeDocument/2006/custom-properties" xmlns:vt="http://schemas.openxmlformats.org/officeDocument/2006/docPropsVTypes"/>
</file>