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Michel Foucault: Discourse</w:t>
      </w:r>
      <w:br/>
      <w:hyperlink r:id="rId7" w:history="1">
        <w:r>
          <w:rPr>
            <w:color w:val="2980b9"/>
            <w:u w:val="single"/>
          </w:rPr>
          <w:t xml:space="preserve">https://criticallegalthinking.com/2017/11/17/michel-foucault-discourse/</w:t>
        </w:r>
      </w:hyperlink>
    </w:p>
    <w:p>
      <w:pPr>
        <w:pStyle w:val="Heading1"/>
      </w:pPr>
      <w:bookmarkStart w:id="2" w:name="_Toc2"/>
      <w:r>
        <w:t>Article summary:</w:t>
      </w:r>
      <w:bookmarkEnd w:id="2"/>
    </w:p>
    <w:p>
      <w:pPr>
        <w:jc w:val="both"/>
      </w:pPr>
      <w:r>
        <w:rPr/>
        <w:t xml:space="preserve">1. Michel Foucault's concept of discourse refers to a historically contingent social system that produces knowledge and meaning.</w:t>
      </w:r>
    </w:p>
    <w:p>
      <w:pPr>
        <w:jc w:val="both"/>
      </w:pPr>
      <w:r>
        <w:rPr/>
        <w:t xml:space="preserve">2. Discourse is structurally related to the broader episteme of a historical period and is produced by effects of power within a social order.</w:t>
      </w:r>
    </w:p>
    <w:p>
      <w:pPr>
        <w:jc w:val="both"/>
      </w:pPr>
      <w:r>
        <w:rPr/>
        <w:t xml:space="preserve">3. Discourse masks its construction and capacity to produce knowledge, claiming an irrefutable a-historicity, while fixing the meaning of statements and excluding alternative interpretations.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Michel Foucault's concept of discourse and its role in producing knowledge and meaning within society. It highlights the ways in which discourse is shaped by power dynamics and how it can be used as a technique of control and discipline. The author also discusses the process of discourse analysis, which involves examining who speaks about a particular topic, the positions they speak from, and the institutions that store and distribute what is said.</w:t>
      </w:r>
    </w:p>
    <w:p>
      <w:pPr>
        <w:jc w:val="both"/>
      </w:pPr>
      <w:r>
        <w:rPr/>
        <w:t xml:space="preserve"/>
      </w:r>
    </w:p>
    <w:p>
      <w:pPr>
        <w:jc w:val="both"/>
      </w:pPr>
      <w:r>
        <w:rPr/>
        <w:t xml:space="preserve">Overall, the article presents a comprehensive overview of Foucault's ideas on discourse. However, there are several potential biases and limitations to consider. </w:t>
      </w:r>
    </w:p>
    <w:p>
      <w:pPr>
        <w:jc w:val="both"/>
      </w:pPr>
      <w:r>
        <w:rPr/>
        <w:t xml:space="preserve"/>
      </w:r>
    </w:p>
    <w:p>
      <w:pPr>
        <w:jc w:val="both"/>
      </w:pPr>
      <w:r>
        <w:rPr/>
        <w:t xml:space="preserve">Firstly, the article does not provide any counterarguments or alternative perspectives on Foucault's concept of discourse. While it acknowledges that discourse analysis should seek to destabilize accepted meanings, it does not explore any potential criticisms or limitations of this approach. This one-sided reporting could give readers a skewed understanding of the topic.</w:t>
      </w:r>
    </w:p>
    <w:p>
      <w:pPr>
        <w:jc w:val="both"/>
      </w:pPr>
      <w:r>
        <w:rPr/>
        <w:t xml:space="preserve"/>
      </w:r>
    </w:p>
    <w:p>
      <w:pPr>
        <w:jc w:val="both"/>
      </w:pPr>
      <w:r>
        <w:rPr/>
        <w:t xml:space="preserve">Additionally, the article relies heavily on Foucault's own writings as sources, without critically engaging with other scholars' interpretations or critiques of his work. This lack of diverse perspectives limits the depth and nuance of the analysis.</w:t>
      </w:r>
    </w:p>
    <w:p>
      <w:pPr>
        <w:jc w:val="both"/>
      </w:pPr>
      <w:r>
        <w:rPr/>
        <w:t xml:space="preserve"/>
      </w:r>
    </w:p>
    <w:p>
      <w:pPr>
        <w:jc w:val="both"/>
      </w:pPr>
      <w:r>
        <w:rPr/>
        <w:t xml:space="preserve">Furthermore, there are some unsupported claims in the article. For example, it states that "Foucaultian discourse analysis" has become an academic field in its own right without providing evidence or examples to support this claim. Similarly, it asserts that discourses hide their construction and capacity to produce knowledge without offering concrete examples or empirical evidence.</w:t>
      </w:r>
    </w:p>
    <w:p>
      <w:pPr>
        <w:jc w:val="both"/>
      </w:pPr>
      <w:r>
        <w:rPr/>
        <w:t xml:space="preserve"/>
      </w:r>
    </w:p>
    <w:p>
      <w:pPr>
        <w:jc w:val="both"/>
      </w:pPr>
      <w:r>
        <w:rPr/>
        <w:t xml:space="preserve">The article also contains promotional content for Foucault's work by describing his concept of discourse as one of his most readily appropriated terms and suggesting that it has spawned an entire academic field. This promotional tone may bias readers towards accepting Foucault's ideas uncritically.</w:t>
      </w:r>
    </w:p>
    <w:p>
      <w:pPr>
        <w:jc w:val="both"/>
      </w:pPr>
      <w:r>
        <w:rPr/>
        <w:t xml:space="preserve"/>
      </w:r>
    </w:p>
    <w:p>
      <w:pPr>
        <w:jc w:val="both"/>
      </w:pPr>
      <w:r>
        <w:rPr/>
        <w:t xml:space="preserve">In terms of missing points of consideration, the article does not address potential risks or drawbacks associated with Foucault's concept of discourse analysis. For example, some critics argue that it can lead to a relativistic view of truth and undermine the possibility of objective knowledge. By not acknowledging these counterarguments, the article presents a somewhat one-sided view of the topic.</w:t>
      </w:r>
    </w:p>
    <w:p>
      <w:pPr>
        <w:jc w:val="both"/>
      </w:pPr>
      <w:r>
        <w:rPr/>
        <w:t xml:space="preserve"/>
      </w:r>
    </w:p>
    <w:p>
      <w:pPr>
        <w:jc w:val="both"/>
      </w:pPr>
      <w:r>
        <w:rPr/>
        <w:t xml:space="preserve">In conclusion, while the article provides a comprehensive overview of Foucault's concept of discourse, it has several biases and limitations. It lacks diverse perspectives, does not critically engage with alternative viewpoints or critiques, contains unsupported claims, and has a promotional tone towards Foucault's work. Readers should approach the article with caution and seek out additional sources to gain a more balanced understanding of the topic.</w:t>
      </w:r>
    </w:p>
    <w:p>
      <w:pPr>
        <w:pStyle w:val="Heading1"/>
      </w:pPr>
      <w:bookmarkStart w:id="5" w:name="_Toc5"/>
      <w:r>
        <w:t>Topics for further research:</w:t>
      </w:r>
      <w:bookmarkEnd w:id="5"/>
    </w:p>
    <w:p>
      <w:pPr>
        <w:spacing w:after="0"/>
        <w:numPr>
          <w:ilvl w:val="0"/>
          <w:numId w:val="2"/>
        </w:numPr>
      </w:pPr>
      <w:r>
        <w:rPr/>
        <w:t xml:space="preserve">Criticisms of Michel Foucault's concept of discourse analysis
</w:t>
      </w:r>
    </w:p>
    <w:p>
      <w:pPr>
        <w:spacing w:after="0"/>
        <w:numPr>
          <w:ilvl w:val="0"/>
          <w:numId w:val="2"/>
        </w:numPr>
      </w:pPr>
      <w:r>
        <w:rPr/>
        <w:t xml:space="preserve">Alternative perspectives on discourse and power dynamics
</w:t>
      </w:r>
    </w:p>
    <w:p>
      <w:pPr>
        <w:spacing w:after="0"/>
        <w:numPr>
          <w:ilvl w:val="0"/>
          <w:numId w:val="2"/>
        </w:numPr>
      </w:pPr>
      <w:r>
        <w:rPr/>
        <w:t xml:space="preserve">Limitations of Foucault's approach to knowledge production
</w:t>
      </w:r>
    </w:p>
    <w:p>
      <w:pPr>
        <w:spacing w:after="0"/>
        <w:numPr>
          <w:ilvl w:val="0"/>
          <w:numId w:val="2"/>
        </w:numPr>
      </w:pPr>
      <w:r>
        <w:rPr/>
        <w:t xml:space="preserve">Relativism and objectivity in discourse analysis
</w:t>
      </w:r>
    </w:p>
    <w:p>
      <w:pPr>
        <w:spacing w:after="0"/>
        <w:numPr>
          <w:ilvl w:val="0"/>
          <w:numId w:val="2"/>
        </w:numPr>
      </w:pPr>
      <w:r>
        <w:rPr/>
        <w:t xml:space="preserve">Diverse interpretations of Foucault's work on discourse
</w:t>
      </w:r>
    </w:p>
    <w:p>
      <w:pPr>
        <w:numPr>
          <w:ilvl w:val="0"/>
          <w:numId w:val="2"/>
        </w:numPr>
      </w:pPr>
      <w:r>
        <w:rPr/>
        <w:t xml:space="preserve">Empirical evidence for the construction and production of knowledge in discourses</w:t>
      </w:r>
    </w:p>
    <w:p>
      <w:pPr>
        <w:pStyle w:val="Heading1"/>
      </w:pPr>
      <w:bookmarkStart w:id="6" w:name="_Toc6"/>
      <w:r>
        <w:t>Report location:</w:t>
      </w:r>
      <w:bookmarkEnd w:id="6"/>
    </w:p>
    <w:p>
      <w:hyperlink r:id="rId8" w:history="1">
        <w:r>
          <w:rPr>
            <w:color w:val="2980b9"/>
            <w:u w:val="single"/>
          </w:rPr>
          <w:t xml:space="preserve">https://www.fullpicture.app/item/f6f3d268060ccafdc165bc92be024447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A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ticallegalthinking.com/2017/11/17/michel-foucault-discourse/" TargetMode="External"/><Relationship Id="rId8" Type="http://schemas.openxmlformats.org/officeDocument/2006/relationships/hyperlink" Target="https://www.fullpicture.app/item/f6f3d268060ccafdc165bc92be024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2023-12-28T23:05:53+01:00</dcterms:created>
  <dcterms:modified xsi:type="dcterms:W3CDTF">2023-12-28T23:05:53+01:00</dcterms:modified>
</cp:coreProperties>
</file>

<file path=docProps/custom.xml><?xml version="1.0" encoding="utf-8"?>
<Properties xmlns="http://schemas.openxmlformats.org/officeDocument/2006/custom-properties" xmlns:vt="http://schemas.openxmlformats.org/officeDocument/2006/docPropsVTypes"/>
</file>