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Anaerobic ammonium oxidation driven by dissimilatory iron reduction in autotrophic Anammox consortia - ScienceDirect</w:t>
      </w:r>
      <w:br/>
      <w:hyperlink r:id="rId7" w:history="1">
        <w:r>
          <w:rPr>
            <w:color w:val="2980b9"/>
            <w:u w:val="single"/>
          </w:rPr>
          <w:t xml:space="preserve">https://www.sciencedirect.com/science/article/abs/pii/S0960852422014109</w:t>
        </w:r>
      </w:hyperlink>
    </w:p>
    <w:p>
      <w:pPr>
        <w:pStyle w:val="Heading1"/>
      </w:pPr>
      <w:bookmarkStart w:id="2" w:name="_Toc2"/>
      <w:r>
        <w:t>Article summary:</w:t>
      </w:r>
      <w:bookmarkEnd w:id="2"/>
    </w:p>
    <w:p>
      <w:pPr>
        <w:jc w:val="both"/>
      </w:pPr>
      <w:r>
        <w:rPr/>
        <w:t xml:space="preserve">1. Anaerobic ammonia oxidation (Anammox) is a promising technology for nitrogen-containing wastewater treatment due to its low energy consumption and environmental friendliness.</w:t>
      </w:r>
    </w:p>
    <w:p>
      <w:pPr>
        <w:jc w:val="both"/>
      </w:pPr>
      <w:r>
        <w:rPr/>
        <w:t xml:space="preserve">2. Recent studies have shown that ammonia oxidation can occur with insoluble Fe(III) as the extracellular electron acceptor (Feammox).</w:t>
      </w:r>
    </w:p>
    <w:p>
      <w:pPr>
        <w:jc w:val="both"/>
      </w:pPr>
      <w:r>
        <w:rPr/>
        <w:t xml:space="preserve">3. This study investigated the effects of Fe(OH)3 on nitrogen removal in an Anammox system, and found that Feammox could occur in the Anammox system with Fe(OH)3, leading to increased nitrogen removal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“Anaerobic ammonium oxidation driven by dissimilatory iron reduction in autotrophic Anammox consortia” is a well-written and comprehensive overview of recent research into the use of anaerobic ammonium oxidation (Anammox) for nitrogen-containing wastewater treatment. The authors provide a thorough review of existing literature on the topic, as well as their own experiments conducted to investigate the effects of adding Fe(OH)3 as an electron acceptor on nitrogen removal in an Anammox system.</w:t>
      </w:r>
    </w:p>
    <w:p>
      <w:pPr>
        <w:jc w:val="both"/>
      </w:pPr>
      <w:r>
        <w:rPr/>
        <w:t xml:space="preserve">The article appears to be reliable and trustworthy overall, providing evidence from both existing literature and their own experiments to support their claims. The authors also provide detailed descriptions of their experimental setup and results, which allows readers to evaluate the validity of their findings. Furthermore, they acknowledge potential biases or limitations in their work, such as the fact that only one type of AnAOB was used in this study, which may limit its generalizability.</w:t>
      </w:r>
    </w:p>
    <w:p>
      <w:pPr>
        <w:jc w:val="both"/>
      </w:pPr>
      <w:r>
        <w:rPr/>
        <w:t xml:space="preserve">However, there are some areas where more information could be provided or explored further. For example, while the authors discuss potential risks associated with using Fe(OH)3 as an electron acceptor for Anammox systems, they do not provide any details about what these risks might be or how they can be mitigated. Additionally, while they mention that other types of electron acceptors could potentially be used for Anammox systems, they do not explore this possibility further or provide any evidence for why this might be beneficial or preferable over using Fe(OH)3. </w:t>
      </w:r>
    </w:p>
    <w:p>
      <w:pPr>
        <w:jc w:val="both"/>
      </w:pPr>
      <w:r>
        <w:rPr/>
        <w:t xml:space="preserve">In conclusion, this article provides a comprehensive overview of recent research into using anaerobic ammonium oxidation (Anammox) for nitrogen-containing wastewater treatment and appears to be reliable and trustworthy overall. However, there are some areas where more information could be provided or explored further in order to improve its trustworthiness and reliability even further.</w:t>
      </w:r>
    </w:p>
    <w:p>
      <w:pPr>
        <w:pStyle w:val="Heading1"/>
      </w:pPr>
      <w:bookmarkStart w:id="5" w:name="_Toc5"/>
      <w:r>
        <w:t>Topics for further research:</w:t>
      </w:r>
      <w:bookmarkEnd w:id="5"/>
    </w:p>
    <w:p>
      <w:pPr>
        <w:spacing w:after="0"/>
        <w:numPr>
          <w:ilvl w:val="0"/>
          <w:numId w:val="2"/>
        </w:numPr>
      </w:pPr>
      <w:r>
        <w:rPr/>
        <w:t xml:space="preserve">Mitigation of risks associated with Fe(OH)3 in Anammox systems</w:t>
      </w:r>
    </w:p>
    <w:p>
      <w:pPr>
        <w:spacing w:after="0"/>
        <w:numPr>
          <w:ilvl w:val="0"/>
          <w:numId w:val="2"/>
        </w:numPr>
      </w:pPr>
      <w:r>
        <w:rPr/>
        <w:t xml:space="preserve">Alternative electron acceptors for Anammox systems</w:t>
      </w:r>
    </w:p>
    <w:p>
      <w:pPr>
        <w:spacing w:after="0"/>
        <w:numPr>
          <w:ilvl w:val="0"/>
          <w:numId w:val="2"/>
        </w:numPr>
      </w:pPr>
      <w:r>
        <w:rPr/>
        <w:t xml:space="preserve">Benefits of using alternative electron acceptors for Anammox systems</w:t>
      </w:r>
    </w:p>
    <w:p>
      <w:pPr>
        <w:spacing w:after="0"/>
        <w:numPr>
          <w:ilvl w:val="0"/>
          <w:numId w:val="2"/>
        </w:numPr>
      </w:pPr>
      <w:r>
        <w:rPr/>
        <w:t xml:space="preserve">Nitrogen removal efficiency in Anammox systems</w:t>
      </w:r>
    </w:p>
    <w:p>
      <w:pPr>
        <w:spacing w:after="0"/>
        <w:numPr>
          <w:ilvl w:val="0"/>
          <w:numId w:val="2"/>
        </w:numPr>
      </w:pPr>
      <w:r>
        <w:rPr/>
        <w:t xml:space="preserve">Autotrophic Anammox consortia</w:t>
      </w:r>
    </w:p>
    <w:p>
      <w:pPr>
        <w:numPr>
          <w:ilvl w:val="0"/>
          <w:numId w:val="2"/>
        </w:numPr>
      </w:pPr>
      <w:r>
        <w:rPr/>
        <w:t xml:space="preserve">Wastewater treatment using Anammox systems</w:t>
      </w:r>
    </w:p>
    <w:p>
      <w:pPr>
        <w:pStyle w:val="Heading1"/>
      </w:pPr>
      <w:bookmarkStart w:id="6" w:name="_Toc6"/>
      <w:r>
        <w:t>Report location:</w:t>
      </w:r>
      <w:bookmarkEnd w:id="6"/>
    </w:p>
    <w:p>
      <w:hyperlink r:id="rId8" w:history="1">
        <w:r>
          <w:rPr>
            <w:color w:val="2980b9"/>
            <w:u w:val="single"/>
          </w:rPr>
          <w:t xml:space="preserve">https://www.fullpicture.app/item/f72438501f1504d4e4f4a6dd72a31927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2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852422014109" TargetMode="External"/><Relationship Id="rId8" Type="http://schemas.openxmlformats.org/officeDocument/2006/relationships/hyperlink" Target="https://www.fullpicture.app/item/f72438501f1504d4e4f4a6dd72a31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2023-02-19T23:42:59+01:00</dcterms:created>
  <dcterms:modified xsi:type="dcterms:W3CDTF">2023-02-19T23:42:59+01:00</dcterms:modified>
</cp:coreProperties>
</file>

<file path=docProps/custom.xml><?xml version="1.0" encoding="utf-8"?>
<Properties xmlns="http://schemas.openxmlformats.org/officeDocument/2006/custom-properties" xmlns:vt="http://schemas.openxmlformats.org/officeDocument/2006/docPropsVTypes"/>
</file>