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老白玩-AI画风到底是个什么风格？ - 知乎</w:t>
      </w:r>
      <w:br/>
      <w:hyperlink r:id="rId7" w:history="1">
        <w:r>
          <w:rPr>
            <w:color w:val="2980b9"/>
            <w:u w:val="single"/>
          </w:rPr>
          <w:t xml:space="preserve">https://zhuanlan.zhihu.com/p/602021057</w:t>
        </w:r>
      </w:hyperlink>
    </w:p>
    <w:p>
      <w:pPr>
        <w:pStyle w:val="Heading1"/>
      </w:pPr>
      <w:bookmarkStart w:id="2" w:name="_Toc2"/>
      <w:r>
        <w:t>Article summary:</w:t>
      </w:r>
      <w:bookmarkEnd w:id="2"/>
    </w:p>
    <w:p>
      <w:pPr>
        <w:jc w:val="both"/>
      </w:pPr>
      <w:r>
        <w:rPr/>
        <w:t xml:space="preserve">1. AI drawing is not a specific style, but rather depends on the keywords used (prompts) and the models referenced.</w:t>
      </w:r>
    </w:p>
    <w:p>
      <w:pPr>
        <w:jc w:val="both"/>
      </w:pPr>
      <w:r>
        <w:rPr/>
        <w:t xml:space="preserve">2. Different models can produce different results for the same prompt, so it is important to ensure that prompts do not conflict with each other.</w:t>
      </w:r>
    </w:p>
    <w:p>
      <w:pPr>
        <w:jc w:val="both"/>
      </w:pPr>
      <w:r>
        <w:rPr/>
        <w:t xml:space="preserve">3. The article provides examples of different models and their corresponding styles.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as it provides detailed information about AI drawing styles and how they are determined by prompts and models. It also provides examples of different models and their corresponding styles, which helps readers understand the concept better. However, there are some potential biases in the article that should be noted. For example, the author does not explore any counterarguments or present both sides equally when discussing AI drawing styles; instead, they focus solely on providing information about how to use them effectively. Additionally, some of the claims made in the article are unsupported; for example, when discussing photo-realistic styles, the author states that “AI isn’t particularly good at this” without providing any evidence to back up this claim. Finally, while the article does provide some useful information about AI drawing styles, it does not discuss any potential risks associated with using them or provide any advice on how to avoid these risks.</w:t>
      </w:r>
    </w:p>
    <w:p>
      <w:pPr>
        <w:pStyle w:val="Heading1"/>
      </w:pPr>
      <w:bookmarkStart w:id="5" w:name="_Toc5"/>
      <w:r>
        <w:t>Topics for further research:</w:t>
      </w:r>
      <w:bookmarkEnd w:id="5"/>
    </w:p>
    <w:p>
      <w:pPr>
        <w:spacing w:after="0"/>
        <w:numPr>
          <w:ilvl w:val="0"/>
          <w:numId w:val="2"/>
        </w:numPr>
      </w:pPr>
      <w:r>
        <w:rPr/>
        <w:t xml:space="preserve">Potential risks of using AI drawing styles</w:t>
      </w:r>
    </w:p>
    <w:p>
      <w:pPr>
        <w:spacing w:after="0"/>
        <w:numPr>
          <w:ilvl w:val="0"/>
          <w:numId w:val="2"/>
        </w:numPr>
      </w:pPr>
      <w:r>
        <w:rPr/>
        <w:t xml:space="preserve">How to avoid risks associated with AI drawing styles</w:t>
      </w:r>
    </w:p>
    <w:p>
      <w:pPr>
        <w:spacing w:after="0"/>
        <w:numPr>
          <w:ilvl w:val="0"/>
          <w:numId w:val="2"/>
        </w:numPr>
      </w:pPr>
      <w:r>
        <w:rPr/>
        <w:t xml:space="preserve">Counterarguments to AI drawing styles</w:t>
      </w:r>
    </w:p>
    <w:p>
      <w:pPr>
        <w:spacing w:after="0"/>
        <w:numPr>
          <w:ilvl w:val="0"/>
          <w:numId w:val="2"/>
        </w:numPr>
      </w:pPr>
      <w:r>
        <w:rPr/>
        <w:t xml:space="preserve">Benefits of using AI drawing styles</w:t>
      </w:r>
    </w:p>
    <w:p>
      <w:pPr>
        <w:spacing w:after="0"/>
        <w:numPr>
          <w:ilvl w:val="0"/>
          <w:numId w:val="2"/>
        </w:numPr>
      </w:pPr>
      <w:r>
        <w:rPr/>
        <w:t xml:space="preserve">Photo-realistic AI drawing styles</w:t>
      </w:r>
    </w:p>
    <w:p>
      <w:pPr>
        <w:numPr>
          <w:ilvl w:val="0"/>
          <w:numId w:val="2"/>
        </w:numPr>
      </w:pPr>
      <w:r>
        <w:rPr/>
        <w:t xml:space="preserve">Ethical considerations of AI drawing styles</w:t>
      </w:r>
    </w:p>
    <w:p>
      <w:pPr>
        <w:pStyle w:val="Heading1"/>
      </w:pPr>
      <w:bookmarkStart w:id="6" w:name="_Toc6"/>
      <w:r>
        <w:t>Report location:</w:t>
      </w:r>
      <w:bookmarkEnd w:id="6"/>
    </w:p>
    <w:p>
      <w:hyperlink r:id="rId8" w:history="1">
        <w:r>
          <w:rPr>
            <w:color w:val="2980b9"/>
            <w:u w:val="single"/>
          </w:rPr>
          <w:t xml:space="preserve">https://www.fullpicture.app/item/f7266f1f09fe20d907343f4425f71b83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7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2021057" TargetMode="External"/><Relationship Id="rId8" Type="http://schemas.openxmlformats.org/officeDocument/2006/relationships/hyperlink" Target="https://www.fullpicture.app/item/f7266f1f09fe20d907343f4425f71b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2023-02-23T22:04:55+01:00</dcterms:created>
  <dcterms:modified xsi:type="dcterms:W3CDTF">2023-02-23T22:04:55+01:00</dcterms:modified>
</cp:coreProperties>
</file>

<file path=docProps/custom.xml><?xml version="1.0" encoding="utf-8"?>
<Properties xmlns="http://schemas.openxmlformats.org/officeDocument/2006/custom-properties" xmlns:vt="http://schemas.openxmlformats.org/officeDocument/2006/docPropsVTypes"/>
</file>